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48" w:rsidRPr="00FD3E7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5B438A" w:rsidRPr="00FD3E73" w:rsidRDefault="005B438A" w:rsidP="0008254D">
      <w:pPr>
        <w:jc w:val="center"/>
        <w:rPr>
          <w:rFonts w:ascii="Arial" w:hAnsi="Arial" w:cs="Arial"/>
        </w:rPr>
      </w:pPr>
      <w:r w:rsidRPr="00FD3E73">
        <w:rPr>
          <w:rFonts w:ascii="Arial" w:hAnsi="Arial" w:cs="Arial"/>
        </w:rPr>
        <w:t xml:space="preserve">Plan specjalności </w:t>
      </w:r>
    </w:p>
    <w:p w:rsidR="005B438A" w:rsidRPr="00FD3E73" w:rsidRDefault="005B438A" w:rsidP="0008254D">
      <w:pPr>
        <w:jc w:val="center"/>
        <w:rPr>
          <w:rFonts w:ascii="Arial" w:hAnsi="Arial" w:cs="Arial"/>
        </w:rPr>
      </w:pPr>
    </w:p>
    <w:p w:rsidR="006A2848" w:rsidRPr="00FD3E73" w:rsidRDefault="006A2848" w:rsidP="0008254D">
      <w:pPr>
        <w:jc w:val="center"/>
        <w:rPr>
          <w:rFonts w:ascii="Arial" w:hAnsi="Arial" w:cs="Arial"/>
          <w:i/>
        </w:rPr>
      </w:pPr>
      <w:r w:rsidRPr="00FD3E73">
        <w:rPr>
          <w:rFonts w:ascii="Arial" w:hAnsi="Arial" w:cs="Arial"/>
          <w:b/>
        </w:rPr>
        <w:t>MENEDŻER SPOŁECZNY</w:t>
      </w:r>
    </w:p>
    <w:p w:rsidR="006A2848" w:rsidRPr="00FD3E73" w:rsidRDefault="006A2848" w:rsidP="0008254D">
      <w:pPr>
        <w:jc w:val="center"/>
        <w:rPr>
          <w:rFonts w:ascii="Arial" w:hAnsi="Arial" w:cs="Arial"/>
        </w:rPr>
      </w:pPr>
    </w:p>
    <w:p w:rsidR="006A2848" w:rsidRPr="00FD3E73" w:rsidRDefault="006A2848" w:rsidP="0008254D">
      <w:pPr>
        <w:jc w:val="both"/>
        <w:rPr>
          <w:rFonts w:ascii="Arial" w:hAnsi="Arial" w:cs="Arial"/>
          <w:sz w:val="16"/>
          <w:szCs w:val="16"/>
        </w:rPr>
      </w:pPr>
    </w:p>
    <w:p w:rsidR="006A2848" w:rsidRPr="00FD3E73" w:rsidRDefault="006A2848" w:rsidP="0049482F">
      <w:pPr>
        <w:rPr>
          <w:rFonts w:ascii="Arial" w:hAnsi="Arial" w:cs="Arial"/>
          <w:b/>
          <w:bCs/>
          <w:sz w:val="20"/>
          <w:szCs w:val="20"/>
        </w:rPr>
      </w:pPr>
      <w:r w:rsidRPr="00FD3E73">
        <w:rPr>
          <w:rFonts w:ascii="Arial" w:hAnsi="Arial" w:cs="Arial"/>
          <w:b/>
          <w:bCs/>
          <w:sz w:val="20"/>
          <w:szCs w:val="20"/>
        </w:rPr>
        <w:t>Semestr II</w:t>
      </w:r>
    </w:p>
    <w:p w:rsidR="005B438A" w:rsidRPr="00FD3E73" w:rsidRDefault="005B438A" w:rsidP="0049482F">
      <w:pPr>
        <w:rPr>
          <w:rFonts w:ascii="Arial" w:hAnsi="Arial" w:cs="Arial"/>
          <w:b/>
          <w:bCs/>
          <w:sz w:val="20"/>
          <w:szCs w:val="20"/>
        </w:rPr>
      </w:pPr>
      <w:r w:rsidRPr="00FD3E73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FD3E73" w:rsidRPr="00FD3E73" w:rsidTr="0049482F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FD3E73" w:rsidRPr="00FD3E73" w:rsidTr="0049482F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49482F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FD3E7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49482F">
        <w:tc>
          <w:tcPr>
            <w:tcW w:w="5099" w:type="dxa"/>
          </w:tcPr>
          <w:p w:rsidR="006A2848" w:rsidRPr="00FD3E73" w:rsidRDefault="00ED38C5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Planowanie inicjatyw lokalnych z zakresu ekonomii społecznej</w:t>
            </w:r>
          </w:p>
        </w:tc>
        <w:tc>
          <w:tcPr>
            <w:tcW w:w="708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ED38C5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ED38C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FD3E73" w:rsidRDefault="008979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3E73" w:rsidRPr="00FD3E73" w:rsidTr="0049482F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Analiza strategiczna</w:t>
            </w:r>
          </w:p>
        </w:tc>
        <w:tc>
          <w:tcPr>
            <w:tcW w:w="708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201FBB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FD3E73" w:rsidRDefault="00201FBB" w:rsidP="00201F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FD3E73" w:rsidRDefault="008979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49482F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Fundr</w:t>
            </w:r>
            <w:r w:rsidR="00201FBB" w:rsidRPr="00FD3E73">
              <w:rPr>
                <w:rFonts w:ascii="Arial" w:hAnsi="Arial" w:cs="Arial"/>
                <w:sz w:val="18"/>
                <w:szCs w:val="18"/>
              </w:rPr>
              <w:t>a</w:t>
            </w:r>
            <w:r w:rsidRPr="00FD3E73">
              <w:rPr>
                <w:rFonts w:ascii="Arial" w:hAnsi="Arial" w:cs="Arial"/>
                <w:sz w:val="18"/>
                <w:szCs w:val="18"/>
              </w:rPr>
              <w:t>ising</w:t>
            </w:r>
          </w:p>
        </w:tc>
        <w:tc>
          <w:tcPr>
            <w:tcW w:w="708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FD3E73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FD3E73" w:rsidRDefault="008979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49482F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708" w:type="dxa"/>
          </w:tcPr>
          <w:p w:rsidR="006A2848" w:rsidRPr="00FD3E73" w:rsidRDefault="006A2848" w:rsidP="00201F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201FBB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FD3E73" w:rsidRDefault="006A2848" w:rsidP="00201F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201FBB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FD3E73" w:rsidRDefault="00B5251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3E73" w:rsidRPr="00FD3E73" w:rsidTr="0049482F">
        <w:tc>
          <w:tcPr>
            <w:tcW w:w="5099" w:type="dxa"/>
          </w:tcPr>
          <w:p w:rsidR="00B52518" w:rsidRPr="00FD3E73" w:rsidRDefault="00B52518" w:rsidP="00B52518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Wolontariat pracowniczy</w:t>
            </w:r>
          </w:p>
        </w:tc>
        <w:tc>
          <w:tcPr>
            <w:tcW w:w="708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3E73" w:rsidRPr="00FD3E73" w:rsidTr="0049482F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Zarządzanie jakością</w:t>
            </w:r>
          </w:p>
        </w:tc>
        <w:tc>
          <w:tcPr>
            <w:tcW w:w="708" w:type="dxa"/>
          </w:tcPr>
          <w:p w:rsidR="006A2848" w:rsidRPr="00FD3E73" w:rsidRDefault="008979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FD3E73" w:rsidRDefault="008979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FD3E73" w:rsidRDefault="008979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49482F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FD3E73" w:rsidRDefault="006A28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FD3E73" w:rsidRDefault="009C3D61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FD3E73" w:rsidRDefault="00F02D8E" w:rsidP="009C3D6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FD3E73" w:rsidRDefault="006A2848" w:rsidP="00E733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338A" w:rsidRPr="00FD3E7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6A2848" w:rsidRPr="00FD3E73" w:rsidRDefault="006A2848" w:rsidP="0008254D">
      <w:pPr>
        <w:rPr>
          <w:rFonts w:ascii="Arial" w:hAnsi="Arial" w:cs="Arial"/>
          <w:sz w:val="16"/>
          <w:szCs w:val="16"/>
        </w:rPr>
      </w:pPr>
    </w:p>
    <w:p w:rsidR="006A2848" w:rsidRDefault="006A2848" w:rsidP="0049482F">
      <w:pPr>
        <w:rPr>
          <w:rFonts w:ascii="Arial" w:hAnsi="Arial" w:cs="Arial"/>
          <w:b/>
          <w:bCs/>
          <w:sz w:val="20"/>
          <w:szCs w:val="20"/>
        </w:rPr>
      </w:pPr>
      <w:r w:rsidRPr="00FD3E73">
        <w:rPr>
          <w:rFonts w:ascii="Arial" w:hAnsi="Arial" w:cs="Arial"/>
          <w:b/>
          <w:bCs/>
          <w:sz w:val="20"/>
          <w:szCs w:val="20"/>
        </w:rPr>
        <w:t>Semestr III</w:t>
      </w:r>
    </w:p>
    <w:p w:rsidR="00C041D0" w:rsidRPr="00FD3E73" w:rsidRDefault="00C041D0" w:rsidP="0049482F">
      <w:pPr>
        <w:rPr>
          <w:rFonts w:ascii="Arial" w:hAnsi="Arial" w:cs="Arial"/>
          <w:b/>
          <w:bCs/>
          <w:sz w:val="20"/>
          <w:szCs w:val="20"/>
        </w:rPr>
      </w:pPr>
      <w:r w:rsidRPr="00C041D0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FD3E73" w:rsidRPr="00FD3E73" w:rsidTr="00FD78B6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FD3E73" w:rsidRPr="00FD3E73" w:rsidTr="00FD78B6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FD78B6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FD78B6">
        <w:tc>
          <w:tcPr>
            <w:tcW w:w="5099" w:type="dxa"/>
          </w:tcPr>
          <w:p w:rsidR="006A2848" w:rsidRPr="00FD3E73" w:rsidRDefault="004E226B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Wykorzystanie narzędzi IT do rozwijania inicjatyw społecznych</w:t>
            </w:r>
          </w:p>
        </w:tc>
        <w:tc>
          <w:tcPr>
            <w:tcW w:w="708" w:type="dxa"/>
          </w:tcPr>
          <w:p w:rsidR="006A2848" w:rsidRPr="00FD3E73" w:rsidRDefault="006A2848" w:rsidP="000F30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6A2848" w:rsidRPr="00FD3E73" w:rsidRDefault="004E226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6A2848"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FD3E73" w:rsidRDefault="004E226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FD3E73" w:rsidRDefault="00B5251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3E73" w:rsidRPr="00FD3E73" w:rsidTr="00FD78B6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708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FD3E73" w:rsidRDefault="004E226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6A2848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FD3E73" w:rsidRDefault="0069197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3E73" w:rsidRPr="00FD3E73" w:rsidTr="00FD78B6">
        <w:tc>
          <w:tcPr>
            <w:tcW w:w="5099" w:type="dxa"/>
          </w:tcPr>
          <w:p w:rsidR="00B52518" w:rsidRPr="00FD3E73" w:rsidRDefault="00B52518" w:rsidP="00B52518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Marketing społeczny</w:t>
            </w:r>
          </w:p>
        </w:tc>
        <w:tc>
          <w:tcPr>
            <w:tcW w:w="708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F94D0B">
        <w:tc>
          <w:tcPr>
            <w:tcW w:w="5099" w:type="dxa"/>
          </w:tcPr>
          <w:p w:rsidR="00B52518" w:rsidRPr="00FD3E73" w:rsidRDefault="00B52518" w:rsidP="00B52518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Biznes plan</w:t>
            </w:r>
          </w:p>
        </w:tc>
        <w:tc>
          <w:tcPr>
            <w:tcW w:w="708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FD78B6">
        <w:tc>
          <w:tcPr>
            <w:tcW w:w="5099" w:type="dxa"/>
          </w:tcPr>
          <w:p w:rsidR="00B52518" w:rsidRPr="00FD3E73" w:rsidRDefault="00B52518" w:rsidP="00B52518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Komunikacja społecznościowa</w:t>
            </w:r>
          </w:p>
        </w:tc>
        <w:tc>
          <w:tcPr>
            <w:tcW w:w="708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FD78B6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52518" w:rsidRPr="00FD3E73" w:rsidRDefault="00B52518" w:rsidP="00B525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B52518" w:rsidRPr="00FD3E73" w:rsidRDefault="00F02D8E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52518" w:rsidRPr="00FD3E73" w:rsidRDefault="00F02D8E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B52518" w:rsidRPr="00FD3E73" w:rsidRDefault="00B52518" w:rsidP="00B525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:rsidR="006A2848" w:rsidRPr="00FD3E73" w:rsidRDefault="006A2848" w:rsidP="0008254D">
      <w:pPr>
        <w:rPr>
          <w:rFonts w:ascii="Arial" w:hAnsi="Arial" w:cs="Arial"/>
          <w:sz w:val="16"/>
          <w:szCs w:val="16"/>
        </w:rPr>
      </w:pPr>
    </w:p>
    <w:p w:rsidR="006A2848" w:rsidRDefault="006A2848" w:rsidP="0049482F">
      <w:pPr>
        <w:rPr>
          <w:rFonts w:ascii="Arial" w:hAnsi="Arial" w:cs="Arial"/>
          <w:b/>
          <w:bCs/>
          <w:sz w:val="20"/>
          <w:szCs w:val="20"/>
        </w:rPr>
      </w:pPr>
      <w:r w:rsidRPr="00FD3E73">
        <w:rPr>
          <w:rFonts w:ascii="Arial" w:hAnsi="Arial" w:cs="Arial"/>
          <w:b/>
          <w:bCs/>
          <w:sz w:val="20"/>
          <w:szCs w:val="20"/>
        </w:rPr>
        <w:t>Semestr IV</w:t>
      </w:r>
    </w:p>
    <w:p w:rsidR="00C041D0" w:rsidRPr="00FD3E73" w:rsidRDefault="00C041D0" w:rsidP="0049482F">
      <w:pPr>
        <w:rPr>
          <w:rFonts w:ascii="Arial" w:hAnsi="Arial" w:cs="Arial"/>
          <w:b/>
          <w:bCs/>
          <w:sz w:val="20"/>
          <w:szCs w:val="20"/>
        </w:rPr>
      </w:pPr>
      <w:r w:rsidRPr="00C041D0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16"/>
        <w:gridCol w:w="476"/>
        <w:gridCol w:w="709"/>
      </w:tblGrid>
      <w:tr w:rsidR="00FD3E73" w:rsidRPr="00FD3E73" w:rsidTr="00F02D8E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1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FD3E73" w:rsidRPr="00FD3E73" w:rsidTr="00F02D8E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16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76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F02D8E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F02D8E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Praca socjalna</w:t>
            </w:r>
          </w:p>
        </w:tc>
        <w:tc>
          <w:tcPr>
            <w:tcW w:w="708" w:type="dxa"/>
            <w:vAlign w:val="center"/>
          </w:tcPr>
          <w:p w:rsidR="006A2848" w:rsidRPr="00FD3E73" w:rsidRDefault="006E0E9E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6A2848" w:rsidRPr="00FD3E73" w:rsidRDefault="00100F95" w:rsidP="006E0E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6E0E9E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6A2848" w:rsidRPr="00FD3E73" w:rsidRDefault="00100F9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6" w:type="dxa"/>
            <w:vAlign w:val="center"/>
          </w:tcPr>
          <w:p w:rsidR="006A2848" w:rsidRPr="00FD3E73" w:rsidRDefault="00CD3CDA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FD3E73" w:rsidRDefault="00B5251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F02D8E">
        <w:tc>
          <w:tcPr>
            <w:tcW w:w="5099" w:type="dxa"/>
          </w:tcPr>
          <w:p w:rsidR="005610B9" w:rsidRPr="00FD3E73" w:rsidRDefault="005610B9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Animacja społeczna</w:t>
            </w:r>
          </w:p>
        </w:tc>
        <w:tc>
          <w:tcPr>
            <w:tcW w:w="708" w:type="dxa"/>
            <w:vAlign w:val="center"/>
          </w:tcPr>
          <w:p w:rsidR="005610B9" w:rsidRPr="00FD3E73" w:rsidRDefault="00FD3E73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5610B9" w:rsidRPr="00FD3E73" w:rsidRDefault="00E80A3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610B9" w:rsidRPr="00FD3E73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10B9" w:rsidRPr="00FD3E73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10B9" w:rsidRPr="00FD3E73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610B9" w:rsidRPr="00FD3E73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10B9" w:rsidRPr="00FD3E73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5610B9" w:rsidRPr="00FD3E73" w:rsidRDefault="005610B9" w:rsidP="00AE19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AE1946"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5610B9" w:rsidRPr="00FD3E73" w:rsidRDefault="00CD3CDA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5610B9" w:rsidRPr="00FD3E73" w:rsidRDefault="00E80A3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F02D8E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FD3E73" w:rsidRDefault="006A2848" w:rsidP="005C51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bottom w:val="single" w:sz="2" w:space="0" w:color="auto"/>
            </w:tcBorders>
          </w:tcPr>
          <w:p w:rsidR="006A2848" w:rsidRPr="00FD3E73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FD3E73" w:rsidRDefault="00E80A30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6A2848" w:rsidRPr="00FD3E73" w:rsidRDefault="006A2848" w:rsidP="0008254D">
      <w:pPr>
        <w:spacing w:after="120"/>
        <w:rPr>
          <w:rFonts w:ascii="Arial" w:hAnsi="Arial" w:cs="Arial"/>
          <w:b/>
          <w:bCs/>
          <w:i/>
          <w:sz w:val="16"/>
          <w:szCs w:val="16"/>
        </w:rPr>
      </w:pPr>
    </w:p>
    <w:p w:rsidR="006A2848" w:rsidRPr="00FD3E73" w:rsidRDefault="006A2848" w:rsidP="002F5180">
      <w:pPr>
        <w:rPr>
          <w:rFonts w:ascii="Arial" w:hAnsi="Arial" w:cs="Arial"/>
          <w:sz w:val="18"/>
          <w:szCs w:val="18"/>
        </w:rPr>
      </w:pPr>
    </w:p>
    <w:p w:rsidR="006A2848" w:rsidRPr="00FD3E73" w:rsidRDefault="006A2848" w:rsidP="002F5180">
      <w:pPr>
        <w:rPr>
          <w:rFonts w:ascii="Arial" w:hAnsi="Arial" w:cs="Arial"/>
          <w:sz w:val="18"/>
          <w:szCs w:val="18"/>
        </w:rPr>
      </w:pPr>
    </w:p>
    <w:p w:rsidR="006A2848" w:rsidRPr="00FD3E7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FD3E7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FD3E7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FD3E7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5B438A" w:rsidRPr="00FD3E73" w:rsidRDefault="005B438A" w:rsidP="007265F2">
      <w:pPr>
        <w:jc w:val="center"/>
        <w:rPr>
          <w:rFonts w:ascii="Arial" w:hAnsi="Arial" w:cs="Arial"/>
          <w:sz w:val="16"/>
          <w:szCs w:val="16"/>
        </w:rPr>
      </w:pPr>
    </w:p>
    <w:p w:rsidR="005B438A" w:rsidRPr="00FD3E73" w:rsidRDefault="005B438A" w:rsidP="00C041D0">
      <w:pPr>
        <w:jc w:val="center"/>
        <w:rPr>
          <w:rFonts w:ascii="Arial" w:hAnsi="Arial" w:cs="Arial"/>
        </w:rPr>
      </w:pPr>
      <w:r w:rsidRPr="00FD3E73">
        <w:rPr>
          <w:rFonts w:ascii="Arial" w:hAnsi="Arial" w:cs="Arial"/>
        </w:rPr>
        <w:t>Plan specjalności</w:t>
      </w:r>
    </w:p>
    <w:p w:rsidR="005B438A" w:rsidRPr="00FD3E73" w:rsidRDefault="005B438A" w:rsidP="007265F2">
      <w:pPr>
        <w:jc w:val="center"/>
        <w:rPr>
          <w:rFonts w:ascii="Arial" w:hAnsi="Arial" w:cs="Arial"/>
        </w:rPr>
      </w:pPr>
    </w:p>
    <w:p w:rsidR="006A2848" w:rsidRPr="00FD3E73" w:rsidRDefault="006A2848" w:rsidP="007265F2">
      <w:pPr>
        <w:jc w:val="center"/>
        <w:rPr>
          <w:rFonts w:ascii="Arial" w:hAnsi="Arial" w:cs="Arial"/>
          <w:b/>
        </w:rPr>
      </w:pPr>
      <w:r w:rsidRPr="00FD3E73">
        <w:rPr>
          <w:rFonts w:ascii="Arial" w:hAnsi="Arial" w:cs="Arial"/>
        </w:rPr>
        <w:t xml:space="preserve"> </w:t>
      </w:r>
      <w:r w:rsidR="00BF4AFC" w:rsidRPr="00FD3E73">
        <w:rPr>
          <w:rFonts w:ascii="Arial" w:hAnsi="Arial" w:cs="Arial"/>
          <w:b/>
        </w:rPr>
        <w:t>BIZNES SPOŁECZNIE ODPOWIEDZIALNY</w:t>
      </w:r>
    </w:p>
    <w:p w:rsidR="006A2848" w:rsidRPr="00FD3E73" w:rsidRDefault="006A2848" w:rsidP="00EE0690">
      <w:pPr>
        <w:jc w:val="both"/>
        <w:rPr>
          <w:rFonts w:ascii="Arial" w:hAnsi="Arial" w:cs="Arial"/>
          <w:b/>
          <w:sz w:val="16"/>
          <w:szCs w:val="16"/>
        </w:rPr>
      </w:pPr>
    </w:p>
    <w:p w:rsidR="006A2848" w:rsidRPr="00FD3E7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FD3E73" w:rsidRDefault="006A2848" w:rsidP="0013297A">
      <w:pPr>
        <w:rPr>
          <w:rFonts w:ascii="Arial" w:hAnsi="Arial" w:cs="Arial"/>
          <w:sz w:val="16"/>
          <w:szCs w:val="16"/>
        </w:rPr>
      </w:pPr>
    </w:p>
    <w:p w:rsidR="006A2848" w:rsidRDefault="006A2848" w:rsidP="003472EC">
      <w:pPr>
        <w:rPr>
          <w:rFonts w:ascii="Arial" w:hAnsi="Arial" w:cs="Arial"/>
          <w:b/>
          <w:bCs/>
          <w:sz w:val="20"/>
          <w:szCs w:val="20"/>
        </w:rPr>
      </w:pPr>
      <w:r w:rsidRPr="00FD3E73">
        <w:rPr>
          <w:rFonts w:ascii="Arial" w:hAnsi="Arial" w:cs="Arial"/>
          <w:b/>
          <w:bCs/>
          <w:sz w:val="20"/>
          <w:szCs w:val="20"/>
        </w:rPr>
        <w:t>Semestr II</w:t>
      </w:r>
    </w:p>
    <w:p w:rsidR="00C041D0" w:rsidRPr="00FD3E73" w:rsidRDefault="00C041D0" w:rsidP="003472EC">
      <w:pPr>
        <w:rPr>
          <w:rFonts w:ascii="Arial" w:hAnsi="Arial" w:cs="Arial"/>
          <w:b/>
          <w:bCs/>
          <w:sz w:val="20"/>
          <w:szCs w:val="20"/>
        </w:rPr>
      </w:pPr>
      <w:r w:rsidRPr="00C041D0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FD3E73" w:rsidRPr="00FD3E73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FD3E73" w:rsidRPr="00FD3E73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5C51C3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236954">
        <w:tc>
          <w:tcPr>
            <w:tcW w:w="5099" w:type="dxa"/>
          </w:tcPr>
          <w:p w:rsidR="006A2848" w:rsidRPr="00FD3E73" w:rsidRDefault="00A71A06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Koncepcje</w:t>
            </w:r>
            <w:r w:rsidR="006A2848" w:rsidRPr="00FD3E73">
              <w:rPr>
                <w:rFonts w:ascii="Arial" w:hAnsi="Arial" w:cs="Arial"/>
                <w:sz w:val="18"/>
                <w:szCs w:val="18"/>
              </w:rPr>
              <w:t xml:space="preserve"> i strategie zrównoważonego rozwoju</w:t>
            </w:r>
          </w:p>
        </w:tc>
        <w:tc>
          <w:tcPr>
            <w:tcW w:w="708" w:type="dxa"/>
            <w:vAlign w:val="center"/>
          </w:tcPr>
          <w:p w:rsidR="006A2848" w:rsidRPr="00FD3E73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FD3E73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6A2848" w:rsidRPr="00FD3E73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3E73" w:rsidRPr="00FD3E73" w:rsidTr="00236954">
        <w:tc>
          <w:tcPr>
            <w:tcW w:w="5099" w:type="dxa"/>
          </w:tcPr>
          <w:p w:rsidR="00A71A06" w:rsidRPr="00FD3E73" w:rsidRDefault="00A71A06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 xml:space="preserve">Zarządzanie przedsiębiorstwem społecznie odpowiedzialnym  </w:t>
            </w:r>
          </w:p>
        </w:tc>
        <w:tc>
          <w:tcPr>
            <w:tcW w:w="708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3E73" w:rsidRPr="00FD3E73" w:rsidTr="00236954">
        <w:tc>
          <w:tcPr>
            <w:tcW w:w="5099" w:type="dxa"/>
          </w:tcPr>
          <w:p w:rsidR="00A71A06" w:rsidRPr="00FD3E73" w:rsidRDefault="00A71A06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Normy i standardy CSR</w:t>
            </w:r>
          </w:p>
        </w:tc>
        <w:tc>
          <w:tcPr>
            <w:tcW w:w="708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A71A06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3E73" w:rsidRPr="00FD3E73" w:rsidTr="00236954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Społeczna gospodarka rynkowa</w:t>
            </w:r>
          </w:p>
        </w:tc>
        <w:tc>
          <w:tcPr>
            <w:tcW w:w="708" w:type="dxa"/>
            <w:vAlign w:val="center"/>
          </w:tcPr>
          <w:p w:rsidR="006A2848" w:rsidRPr="00FD3E73" w:rsidRDefault="00A4621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FD3E73" w:rsidRDefault="00A4621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236954">
        <w:tc>
          <w:tcPr>
            <w:tcW w:w="5099" w:type="dxa"/>
          </w:tcPr>
          <w:p w:rsidR="006A2848" w:rsidRPr="00FD3E7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Handel międzynarodowy i fair trade</w:t>
            </w:r>
          </w:p>
        </w:tc>
        <w:tc>
          <w:tcPr>
            <w:tcW w:w="708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A2848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FD3E73" w:rsidRDefault="006A2848" w:rsidP="002A2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FD3E73" w:rsidRDefault="006A2848" w:rsidP="002A2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3E73" w:rsidRPr="00FD3E73" w:rsidTr="005C51C3">
        <w:tc>
          <w:tcPr>
            <w:tcW w:w="5099" w:type="dxa"/>
          </w:tcPr>
          <w:p w:rsidR="006A2848" w:rsidRPr="00FD3E73" w:rsidRDefault="00E80A30" w:rsidP="005C51C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Odpowiedzialny marketing</w:t>
            </w:r>
          </w:p>
        </w:tc>
        <w:tc>
          <w:tcPr>
            <w:tcW w:w="708" w:type="dxa"/>
          </w:tcPr>
          <w:p w:rsidR="006A2848" w:rsidRPr="00FD3E73" w:rsidRDefault="00A4621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A4621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FD3E73" w:rsidRDefault="00A71A0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3E73" w:rsidRPr="00FD3E73" w:rsidTr="005C51C3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FD3E73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FD3E73" w:rsidRDefault="00A4621C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71A06" w:rsidRPr="00FD3E7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FD3E73" w:rsidRDefault="00A71A0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A2375" w:rsidRPr="00FD3E7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FD3E73" w:rsidRDefault="006A2848" w:rsidP="002A23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FD3E73" w:rsidRDefault="00A4621C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71A06" w:rsidRPr="00FD3E7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FD3E73" w:rsidRDefault="006A2848" w:rsidP="00A71A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71A06" w:rsidRPr="00FD3E7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6A2848" w:rsidRPr="00FD3E73" w:rsidRDefault="006A2848" w:rsidP="0013297A">
      <w:pPr>
        <w:rPr>
          <w:rFonts w:ascii="Arial" w:hAnsi="Arial" w:cs="Arial"/>
          <w:sz w:val="16"/>
          <w:szCs w:val="16"/>
        </w:rPr>
      </w:pPr>
    </w:p>
    <w:p w:rsidR="006A2848" w:rsidRDefault="006A2848" w:rsidP="003472EC">
      <w:pPr>
        <w:rPr>
          <w:rFonts w:ascii="Arial" w:hAnsi="Arial" w:cs="Arial"/>
          <w:b/>
          <w:bCs/>
          <w:sz w:val="20"/>
          <w:szCs w:val="20"/>
        </w:rPr>
      </w:pPr>
      <w:r w:rsidRPr="00FD3E73">
        <w:rPr>
          <w:rFonts w:ascii="Arial" w:hAnsi="Arial" w:cs="Arial"/>
          <w:b/>
          <w:bCs/>
          <w:sz w:val="20"/>
          <w:szCs w:val="20"/>
        </w:rPr>
        <w:t>Semestr III</w:t>
      </w:r>
    </w:p>
    <w:p w:rsidR="00C041D0" w:rsidRPr="00FD3E73" w:rsidRDefault="00C041D0" w:rsidP="003472EC">
      <w:pPr>
        <w:rPr>
          <w:rFonts w:ascii="Arial" w:hAnsi="Arial" w:cs="Arial"/>
          <w:b/>
          <w:bCs/>
          <w:sz w:val="20"/>
          <w:szCs w:val="20"/>
        </w:rPr>
      </w:pPr>
      <w:r w:rsidRPr="00C041D0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FD3E73" w:rsidRPr="00FD3E73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FD3E73" w:rsidRPr="00FD3E73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5C51C3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ED2C1B">
        <w:tc>
          <w:tcPr>
            <w:tcW w:w="5099" w:type="dxa"/>
          </w:tcPr>
          <w:p w:rsidR="00BA48C1" w:rsidRPr="00FD3E73" w:rsidRDefault="00BA48C1" w:rsidP="00BA48C1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Biznes plan dla społecznie odpowiedzialnego biznesu</w:t>
            </w:r>
          </w:p>
        </w:tc>
        <w:tc>
          <w:tcPr>
            <w:tcW w:w="708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A941A1">
        <w:tc>
          <w:tcPr>
            <w:tcW w:w="5099" w:type="dxa"/>
          </w:tcPr>
          <w:p w:rsidR="006A2848" w:rsidRPr="00FD3E73" w:rsidRDefault="00B15E6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Ekoinnowacje i innowacje społeczne na rzecz zrównoważonego rozwoju</w:t>
            </w:r>
          </w:p>
        </w:tc>
        <w:tc>
          <w:tcPr>
            <w:tcW w:w="708" w:type="dxa"/>
            <w:vAlign w:val="center"/>
          </w:tcPr>
          <w:p w:rsidR="006A2848" w:rsidRPr="00FD3E73" w:rsidRDefault="00B15E6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6A2848" w:rsidRPr="00FD3E73" w:rsidRDefault="006A2848" w:rsidP="00B15E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B15E68"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FD3E73" w:rsidRDefault="007D7D6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  <w:r w:rsidR="00B15E68"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3E73" w:rsidRPr="00FD3E73" w:rsidTr="00A941A1">
        <w:tc>
          <w:tcPr>
            <w:tcW w:w="5099" w:type="dxa"/>
          </w:tcPr>
          <w:p w:rsidR="006A2848" w:rsidRPr="00FD3E73" w:rsidRDefault="00BA48C1" w:rsidP="005C51C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  <w:lang w:eastAsia="en-US"/>
              </w:rPr>
              <w:t>Raportowanie i inne narzędzia odpowiedzialnego biznesu</w:t>
            </w:r>
          </w:p>
        </w:tc>
        <w:tc>
          <w:tcPr>
            <w:tcW w:w="708" w:type="dxa"/>
            <w:vAlign w:val="center"/>
          </w:tcPr>
          <w:p w:rsidR="006A2848" w:rsidRPr="00FD3E73" w:rsidRDefault="00B15E6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6A2848" w:rsidRPr="00FD3E73" w:rsidRDefault="00B15E6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FD3E73" w:rsidRDefault="006A2848" w:rsidP="007D7D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FD3E73" w:rsidRDefault="00B15E68" w:rsidP="007D7D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A2848" w:rsidRPr="00FD3E73" w:rsidRDefault="00B15E6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A941A1">
        <w:tc>
          <w:tcPr>
            <w:tcW w:w="5099" w:type="dxa"/>
          </w:tcPr>
          <w:p w:rsidR="006A2848" w:rsidRPr="00FD3E73" w:rsidRDefault="00B15E6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Korporacje na rynku międzynarodowym a CSR</w:t>
            </w:r>
          </w:p>
        </w:tc>
        <w:tc>
          <w:tcPr>
            <w:tcW w:w="708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A2848" w:rsidRPr="00FD3E73" w:rsidRDefault="00B15E6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6A2848" w:rsidRPr="00FD3E73" w:rsidRDefault="00B15E6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3E73" w:rsidRPr="00FD3E73" w:rsidTr="005C51C3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FD3E73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FD3E73" w:rsidRDefault="00B15E6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D7D6D" w:rsidRPr="00FD3E7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:rsidR="006A2848" w:rsidRPr="00FD3E73" w:rsidRDefault="006A2848" w:rsidP="002F5180">
      <w:pPr>
        <w:rPr>
          <w:rFonts w:ascii="Arial" w:hAnsi="Arial" w:cs="Arial"/>
          <w:b/>
          <w:bCs/>
          <w:i/>
          <w:sz w:val="16"/>
          <w:szCs w:val="16"/>
        </w:rPr>
      </w:pPr>
    </w:p>
    <w:p w:rsidR="006A2848" w:rsidRDefault="006A2848" w:rsidP="003472EC">
      <w:pPr>
        <w:rPr>
          <w:rFonts w:ascii="Arial" w:hAnsi="Arial" w:cs="Arial"/>
          <w:b/>
          <w:bCs/>
          <w:sz w:val="20"/>
          <w:szCs w:val="20"/>
        </w:rPr>
      </w:pPr>
      <w:r w:rsidRPr="00FD3E73">
        <w:rPr>
          <w:rFonts w:ascii="Arial" w:hAnsi="Arial" w:cs="Arial"/>
          <w:b/>
          <w:bCs/>
          <w:sz w:val="20"/>
          <w:szCs w:val="20"/>
        </w:rPr>
        <w:t>Semestr IV</w:t>
      </w:r>
    </w:p>
    <w:p w:rsidR="00C041D0" w:rsidRPr="00FD3E73" w:rsidRDefault="00C041D0" w:rsidP="003472EC">
      <w:pPr>
        <w:rPr>
          <w:rFonts w:ascii="Arial" w:hAnsi="Arial" w:cs="Arial"/>
          <w:b/>
          <w:bCs/>
          <w:sz w:val="20"/>
          <w:szCs w:val="20"/>
        </w:rPr>
      </w:pPr>
      <w:r w:rsidRPr="00C041D0">
        <w:rPr>
          <w:rFonts w:ascii="Arial" w:hAnsi="Arial" w:cs="Arial"/>
          <w:b/>
          <w:bCs/>
          <w:sz w:val="20"/>
          <w:szCs w:val="20"/>
        </w:rPr>
        <w:t>Zajęcia dydaktyczne</w:t>
      </w:r>
      <w:bookmarkStart w:id="0" w:name="_GoBack"/>
      <w:bookmarkEnd w:id="0"/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FD3E73" w:rsidRPr="00FD3E73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FD3E73" w:rsidRPr="00FD3E73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5C51C3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FD3E7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3E7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FD3E7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73" w:rsidRPr="00FD3E73" w:rsidTr="004E7826">
        <w:tc>
          <w:tcPr>
            <w:tcW w:w="5099" w:type="dxa"/>
          </w:tcPr>
          <w:p w:rsidR="00BA48C1" w:rsidRPr="00FD3E73" w:rsidRDefault="00BA48C1" w:rsidP="00BA48C1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Interesariusze organizacji</w:t>
            </w:r>
          </w:p>
        </w:tc>
        <w:tc>
          <w:tcPr>
            <w:tcW w:w="708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BA48C1" w:rsidRPr="00FD3E73" w:rsidRDefault="00BA48C1" w:rsidP="00BA48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FA4D5C">
        <w:tc>
          <w:tcPr>
            <w:tcW w:w="5099" w:type="dxa"/>
            <w:tcBorders>
              <w:top w:val="single" w:sz="6" w:space="0" w:color="auto"/>
              <w:bottom w:val="single" w:sz="6" w:space="0" w:color="auto"/>
            </w:tcBorders>
          </w:tcPr>
          <w:p w:rsidR="006A2848" w:rsidRPr="00FD3E73" w:rsidRDefault="00AE1946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Przedsiębiorstwa w warunkach gospodarki niskoemisyjnej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6A2848" w:rsidRPr="00FD3E73" w:rsidRDefault="00F12E54" w:rsidP="002242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FD3E73" w:rsidRDefault="002242D6" w:rsidP="00AE19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</w:t>
            </w:r>
            <w:r w:rsidR="00AE1946" w:rsidRPr="00FD3E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FD3E73" w:rsidRDefault="00F12E54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FD3E73" w:rsidRDefault="00F12E54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FD3E73" w:rsidRDefault="00372C73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E73" w:rsidRPr="00FD3E73" w:rsidTr="00FA4D5C">
        <w:tc>
          <w:tcPr>
            <w:tcW w:w="50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2848" w:rsidRPr="00FD3E73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6A2848" w:rsidRPr="00FD3E73" w:rsidRDefault="00F12E54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FD3E73" w:rsidRDefault="00F02D8E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FD3E73" w:rsidRDefault="00F12E54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FD3E73" w:rsidRDefault="00372C73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3E7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6A2848" w:rsidRPr="00FD3E73" w:rsidRDefault="006A2848" w:rsidP="002F5180">
      <w:pPr>
        <w:rPr>
          <w:rFonts w:ascii="Arial" w:hAnsi="Arial" w:cs="Arial"/>
          <w:b/>
          <w:bCs/>
          <w:i/>
          <w:sz w:val="16"/>
          <w:szCs w:val="16"/>
        </w:rPr>
      </w:pPr>
    </w:p>
    <w:sectPr w:rsidR="006A2848" w:rsidRPr="00FD3E73" w:rsidSect="002F5180">
      <w:headerReference w:type="default" r:id="rId8"/>
      <w:footerReference w:type="even" r:id="rId9"/>
      <w:foot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B5" w:rsidRDefault="00FA33B5" w:rsidP="00003802">
      <w:r>
        <w:separator/>
      </w:r>
    </w:p>
  </w:endnote>
  <w:endnote w:type="continuationSeparator" w:id="0">
    <w:p w:rsidR="00FA33B5" w:rsidRDefault="00FA33B5" w:rsidP="0000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48" w:rsidRDefault="00AE5329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2848" w:rsidRDefault="006A2848" w:rsidP="00F878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48" w:rsidRDefault="00AE5329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8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1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2848" w:rsidRDefault="006A2848" w:rsidP="00F878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B5" w:rsidRDefault="00FA33B5" w:rsidP="00003802">
      <w:r>
        <w:separator/>
      </w:r>
    </w:p>
  </w:footnote>
  <w:footnote w:type="continuationSeparator" w:id="0">
    <w:p w:rsidR="00FA33B5" w:rsidRDefault="00FA33B5" w:rsidP="0000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8A" w:rsidRPr="006900D8" w:rsidRDefault="006900D8" w:rsidP="005B438A">
    <w:pPr>
      <w:keepNext/>
      <w:widowControl/>
      <w:suppressAutoHyphens w:val="0"/>
      <w:jc w:val="right"/>
      <w:outlineLvl w:val="2"/>
      <w:rPr>
        <w:rFonts w:ascii="Arial" w:eastAsia="Calibri" w:hAnsi="Arial" w:cs="Arial"/>
        <w:iCs/>
        <w:sz w:val="18"/>
        <w:szCs w:val="18"/>
        <w:lang w:eastAsia="en-US"/>
      </w:rPr>
    </w:pPr>
    <w:r w:rsidRPr="006900D8">
      <w:rPr>
        <w:rFonts w:ascii="Arial" w:eastAsia="Calibri" w:hAnsi="Arial" w:cs="Arial"/>
        <w:iCs/>
        <w:sz w:val="18"/>
        <w:szCs w:val="18"/>
        <w:lang w:eastAsia="en-US"/>
      </w:rPr>
      <w:t>Załącznik n</w:t>
    </w:r>
    <w:r w:rsidR="005B438A" w:rsidRPr="006900D8">
      <w:rPr>
        <w:rFonts w:ascii="Arial" w:eastAsia="Calibri" w:hAnsi="Arial" w:cs="Arial"/>
        <w:iCs/>
        <w:sz w:val="18"/>
        <w:szCs w:val="18"/>
        <w:lang w:eastAsia="en-US"/>
      </w:rPr>
      <w:t>r 6</w:t>
    </w:r>
    <w:r w:rsidR="00823B42">
      <w:rPr>
        <w:rFonts w:ascii="Arial" w:eastAsia="Calibri" w:hAnsi="Arial" w:cs="Arial"/>
        <w:iCs/>
        <w:sz w:val="18"/>
        <w:szCs w:val="18"/>
        <w:lang w:eastAsia="en-US"/>
      </w:rPr>
      <w:t xml:space="preserve"> do zarządzenia nr RD.Z.0211.</w:t>
    </w:r>
    <w:r w:rsidRPr="006900D8">
      <w:rPr>
        <w:rFonts w:ascii="Arial" w:eastAsia="Calibri" w:hAnsi="Arial" w:cs="Arial"/>
        <w:iCs/>
        <w:sz w:val="18"/>
        <w:szCs w:val="18"/>
        <w:lang w:eastAsia="en-US"/>
      </w:rPr>
      <w:t>3.2021</w:t>
    </w:r>
    <w:r w:rsidR="005B438A" w:rsidRPr="006900D8">
      <w:rPr>
        <w:rFonts w:ascii="Arial" w:eastAsia="Calibri" w:hAnsi="Arial" w:cs="Arial"/>
        <w:iCs/>
        <w:sz w:val="18"/>
        <w:szCs w:val="18"/>
        <w:lang w:eastAsia="en-US"/>
      </w:rPr>
      <w:t xml:space="preserve"> </w:t>
    </w:r>
    <w:r w:rsidR="005B438A" w:rsidRPr="006900D8">
      <w:rPr>
        <w:rFonts w:ascii="Arial" w:eastAsia="Calibri" w:hAnsi="Arial" w:cs="Arial"/>
        <w:sz w:val="18"/>
        <w:szCs w:val="18"/>
        <w:lang w:eastAsia="en-US"/>
      </w:rPr>
      <w:t xml:space="preserve"> </w:t>
    </w:r>
  </w:p>
  <w:p w:rsidR="006A2848" w:rsidRPr="00883881" w:rsidRDefault="006A2848" w:rsidP="007265F2">
    <w:pPr>
      <w:spacing w:line="360" w:lineRule="auto"/>
      <w:jc w:val="center"/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72D4"/>
    <w:multiLevelType w:val="hybridMultilevel"/>
    <w:tmpl w:val="104205FE"/>
    <w:lvl w:ilvl="0" w:tplc="04150005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97A"/>
    <w:rsid w:val="000006A2"/>
    <w:rsid w:val="00001D5A"/>
    <w:rsid w:val="00003802"/>
    <w:rsid w:val="00003AC0"/>
    <w:rsid w:val="0001659E"/>
    <w:rsid w:val="000313B6"/>
    <w:rsid w:val="00033392"/>
    <w:rsid w:val="00041E1B"/>
    <w:rsid w:val="000725FC"/>
    <w:rsid w:val="000734AB"/>
    <w:rsid w:val="00074812"/>
    <w:rsid w:val="0008254D"/>
    <w:rsid w:val="000901BF"/>
    <w:rsid w:val="00097A3F"/>
    <w:rsid w:val="000B5F7F"/>
    <w:rsid w:val="000B63FF"/>
    <w:rsid w:val="000C0BE0"/>
    <w:rsid w:val="000C3FC4"/>
    <w:rsid w:val="000D1D56"/>
    <w:rsid w:val="000D2FD5"/>
    <w:rsid w:val="000E5D47"/>
    <w:rsid w:val="000F3042"/>
    <w:rsid w:val="00100F95"/>
    <w:rsid w:val="00113BCC"/>
    <w:rsid w:val="00115C6E"/>
    <w:rsid w:val="0013297A"/>
    <w:rsid w:val="00152056"/>
    <w:rsid w:val="001723B3"/>
    <w:rsid w:val="0017517E"/>
    <w:rsid w:val="00175D61"/>
    <w:rsid w:val="001810CE"/>
    <w:rsid w:val="001814FB"/>
    <w:rsid w:val="0018173E"/>
    <w:rsid w:val="00192D81"/>
    <w:rsid w:val="001A118C"/>
    <w:rsid w:val="001C1A8E"/>
    <w:rsid w:val="001E0586"/>
    <w:rsid w:val="0020159D"/>
    <w:rsid w:val="00201FBB"/>
    <w:rsid w:val="00215D8A"/>
    <w:rsid w:val="002242D6"/>
    <w:rsid w:val="0023167B"/>
    <w:rsid w:val="002323E5"/>
    <w:rsid w:val="00236954"/>
    <w:rsid w:val="00243984"/>
    <w:rsid w:val="00246608"/>
    <w:rsid w:val="00257FB8"/>
    <w:rsid w:val="002877BA"/>
    <w:rsid w:val="00293EE9"/>
    <w:rsid w:val="002961EC"/>
    <w:rsid w:val="002A2375"/>
    <w:rsid w:val="002D027F"/>
    <w:rsid w:val="002D671E"/>
    <w:rsid w:val="002F3B36"/>
    <w:rsid w:val="002F4EC7"/>
    <w:rsid w:val="002F5180"/>
    <w:rsid w:val="003154DD"/>
    <w:rsid w:val="003178BA"/>
    <w:rsid w:val="00345E09"/>
    <w:rsid w:val="003467C0"/>
    <w:rsid w:val="003472EC"/>
    <w:rsid w:val="003545B6"/>
    <w:rsid w:val="00354C36"/>
    <w:rsid w:val="00372C73"/>
    <w:rsid w:val="00373827"/>
    <w:rsid w:val="003801E0"/>
    <w:rsid w:val="00383259"/>
    <w:rsid w:val="0038610C"/>
    <w:rsid w:val="003921B1"/>
    <w:rsid w:val="0039790C"/>
    <w:rsid w:val="003C4147"/>
    <w:rsid w:val="003D0A34"/>
    <w:rsid w:val="003F7C1D"/>
    <w:rsid w:val="00403C92"/>
    <w:rsid w:val="00404632"/>
    <w:rsid w:val="00412FEF"/>
    <w:rsid w:val="00414C7C"/>
    <w:rsid w:val="004167F9"/>
    <w:rsid w:val="004209B5"/>
    <w:rsid w:val="00432FB3"/>
    <w:rsid w:val="00435B65"/>
    <w:rsid w:val="004449FB"/>
    <w:rsid w:val="00447D8B"/>
    <w:rsid w:val="00447FC4"/>
    <w:rsid w:val="0045514E"/>
    <w:rsid w:val="004606A7"/>
    <w:rsid w:val="00475511"/>
    <w:rsid w:val="004877BF"/>
    <w:rsid w:val="0049071C"/>
    <w:rsid w:val="0049482F"/>
    <w:rsid w:val="004A20F7"/>
    <w:rsid w:val="004B39F7"/>
    <w:rsid w:val="004B7ACC"/>
    <w:rsid w:val="004C48A0"/>
    <w:rsid w:val="004E226B"/>
    <w:rsid w:val="004E3B90"/>
    <w:rsid w:val="004F2FCF"/>
    <w:rsid w:val="00501EAA"/>
    <w:rsid w:val="0050567C"/>
    <w:rsid w:val="005276DC"/>
    <w:rsid w:val="00531440"/>
    <w:rsid w:val="005403BC"/>
    <w:rsid w:val="0055472E"/>
    <w:rsid w:val="005556C1"/>
    <w:rsid w:val="005610B9"/>
    <w:rsid w:val="0056569D"/>
    <w:rsid w:val="00572C6E"/>
    <w:rsid w:val="00576647"/>
    <w:rsid w:val="00576773"/>
    <w:rsid w:val="005B438A"/>
    <w:rsid w:val="005C0C95"/>
    <w:rsid w:val="005C3628"/>
    <w:rsid w:val="005C42DA"/>
    <w:rsid w:val="005C51C3"/>
    <w:rsid w:val="005D1537"/>
    <w:rsid w:val="005E5B8C"/>
    <w:rsid w:val="005F70BF"/>
    <w:rsid w:val="00601EEA"/>
    <w:rsid w:val="00613762"/>
    <w:rsid w:val="006357CA"/>
    <w:rsid w:val="0066478C"/>
    <w:rsid w:val="006672B1"/>
    <w:rsid w:val="00667FAF"/>
    <w:rsid w:val="00670CC1"/>
    <w:rsid w:val="00671010"/>
    <w:rsid w:val="006733FC"/>
    <w:rsid w:val="0067791D"/>
    <w:rsid w:val="00682307"/>
    <w:rsid w:val="006900D8"/>
    <w:rsid w:val="00691978"/>
    <w:rsid w:val="00692291"/>
    <w:rsid w:val="00696504"/>
    <w:rsid w:val="006A2848"/>
    <w:rsid w:val="006B23D3"/>
    <w:rsid w:val="006B3D2A"/>
    <w:rsid w:val="006C0888"/>
    <w:rsid w:val="006E0E9E"/>
    <w:rsid w:val="006E481F"/>
    <w:rsid w:val="006E6B35"/>
    <w:rsid w:val="006F3710"/>
    <w:rsid w:val="0070014F"/>
    <w:rsid w:val="00711A87"/>
    <w:rsid w:val="00724DE3"/>
    <w:rsid w:val="007265F2"/>
    <w:rsid w:val="007349F1"/>
    <w:rsid w:val="00746E96"/>
    <w:rsid w:val="00751D73"/>
    <w:rsid w:val="00762836"/>
    <w:rsid w:val="00767D95"/>
    <w:rsid w:val="00770034"/>
    <w:rsid w:val="00770B78"/>
    <w:rsid w:val="0077275A"/>
    <w:rsid w:val="00787800"/>
    <w:rsid w:val="00794EEF"/>
    <w:rsid w:val="00796383"/>
    <w:rsid w:val="007A7658"/>
    <w:rsid w:val="007C44DB"/>
    <w:rsid w:val="007D20F7"/>
    <w:rsid w:val="007D7D6D"/>
    <w:rsid w:val="007E433D"/>
    <w:rsid w:val="007F0BC8"/>
    <w:rsid w:val="00810057"/>
    <w:rsid w:val="00814A2C"/>
    <w:rsid w:val="00823B42"/>
    <w:rsid w:val="00840957"/>
    <w:rsid w:val="00883881"/>
    <w:rsid w:val="008979B9"/>
    <w:rsid w:val="008A4D3C"/>
    <w:rsid w:val="008D0755"/>
    <w:rsid w:val="008D6E42"/>
    <w:rsid w:val="008E1CB6"/>
    <w:rsid w:val="008F389D"/>
    <w:rsid w:val="008F6B28"/>
    <w:rsid w:val="009130F6"/>
    <w:rsid w:val="00927217"/>
    <w:rsid w:val="00930238"/>
    <w:rsid w:val="00930A23"/>
    <w:rsid w:val="00932DCE"/>
    <w:rsid w:val="009401CD"/>
    <w:rsid w:val="009533FA"/>
    <w:rsid w:val="00964410"/>
    <w:rsid w:val="00974096"/>
    <w:rsid w:val="00980224"/>
    <w:rsid w:val="009813E3"/>
    <w:rsid w:val="009831DE"/>
    <w:rsid w:val="00992885"/>
    <w:rsid w:val="009A0910"/>
    <w:rsid w:val="009B10BD"/>
    <w:rsid w:val="009C3D61"/>
    <w:rsid w:val="009D1485"/>
    <w:rsid w:val="009E2B4A"/>
    <w:rsid w:val="009E3A61"/>
    <w:rsid w:val="009F1FFF"/>
    <w:rsid w:val="00A06F41"/>
    <w:rsid w:val="00A07944"/>
    <w:rsid w:val="00A32E2C"/>
    <w:rsid w:val="00A4621C"/>
    <w:rsid w:val="00A47611"/>
    <w:rsid w:val="00A5282E"/>
    <w:rsid w:val="00A71A06"/>
    <w:rsid w:val="00A7334C"/>
    <w:rsid w:val="00A941A1"/>
    <w:rsid w:val="00A95E41"/>
    <w:rsid w:val="00A9734F"/>
    <w:rsid w:val="00AA42BB"/>
    <w:rsid w:val="00AA4745"/>
    <w:rsid w:val="00AC4A8B"/>
    <w:rsid w:val="00AC5E99"/>
    <w:rsid w:val="00AE1946"/>
    <w:rsid w:val="00AE366D"/>
    <w:rsid w:val="00AE5329"/>
    <w:rsid w:val="00AF1A56"/>
    <w:rsid w:val="00AF432F"/>
    <w:rsid w:val="00AF7345"/>
    <w:rsid w:val="00B01A2B"/>
    <w:rsid w:val="00B15E68"/>
    <w:rsid w:val="00B25F81"/>
    <w:rsid w:val="00B32BE6"/>
    <w:rsid w:val="00B368F9"/>
    <w:rsid w:val="00B4411C"/>
    <w:rsid w:val="00B52518"/>
    <w:rsid w:val="00B662E4"/>
    <w:rsid w:val="00B8437E"/>
    <w:rsid w:val="00BA48C1"/>
    <w:rsid w:val="00BA6788"/>
    <w:rsid w:val="00BD28BF"/>
    <w:rsid w:val="00BE0AD3"/>
    <w:rsid w:val="00BE1E19"/>
    <w:rsid w:val="00BE2C7A"/>
    <w:rsid w:val="00BF0B90"/>
    <w:rsid w:val="00BF4AFC"/>
    <w:rsid w:val="00BF6E81"/>
    <w:rsid w:val="00C041D0"/>
    <w:rsid w:val="00C11612"/>
    <w:rsid w:val="00C303E1"/>
    <w:rsid w:val="00C33F60"/>
    <w:rsid w:val="00C40D88"/>
    <w:rsid w:val="00C76DCC"/>
    <w:rsid w:val="00C9273A"/>
    <w:rsid w:val="00CD3CDA"/>
    <w:rsid w:val="00CE1AE9"/>
    <w:rsid w:val="00CF65C3"/>
    <w:rsid w:val="00D1031C"/>
    <w:rsid w:val="00D129F4"/>
    <w:rsid w:val="00D14AB0"/>
    <w:rsid w:val="00D22CBF"/>
    <w:rsid w:val="00D46915"/>
    <w:rsid w:val="00D50EB2"/>
    <w:rsid w:val="00D56A91"/>
    <w:rsid w:val="00D57968"/>
    <w:rsid w:val="00D651F3"/>
    <w:rsid w:val="00D65822"/>
    <w:rsid w:val="00D71FE3"/>
    <w:rsid w:val="00D7480F"/>
    <w:rsid w:val="00D93A99"/>
    <w:rsid w:val="00DA37B7"/>
    <w:rsid w:val="00DA5D49"/>
    <w:rsid w:val="00DB0CCB"/>
    <w:rsid w:val="00DD40CD"/>
    <w:rsid w:val="00DE4F5E"/>
    <w:rsid w:val="00DF6587"/>
    <w:rsid w:val="00DF7E43"/>
    <w:rsid w:val="00E05603"/>
    <w:rsid w:val="00E05849"/>
    <w:rsid w:val="00E07921"/>
    <w:rsid w:val="00E1489D"/>
    <w:rsid w:val="00E2147A"/>
    <w:rsid w:val="00E26AC6"/>
    <w:rsid w:val="00E305C5"/>
    <w:rsid w:val="00E5205D"/>
    <w:rsid w:val="00E57654"/>
    <w:rsid w:val="00E66A31"/>
    <w:rsid w:val="00E725E4"/>
    <w:rsid w:val="00E7338A"/>
    <w:rsid w:val="00E80145"/>
    <w:rsid w:val="00E80A30"/>
    <w:rsid w:val="00E93982"/>
    <w:rsid w:val="00E975F7"/>
    <w:rsid w:val="00EB3198"/>
    <w:rsid w:val="00EB6A24"/>
    <w:rsid w:val="00EC18E8"/>
    <w:rsid w:val="00EC5CDC"/>
    <w:rsid w:val="00EC7ED1"/>
    <w:rsid w:val="00ED38C5"/>
    <w:rsid w:val="00EE0690"/>
    <w:rsid w:val="00EF447D"/>
    <w:rsid w:val="00F02D8E"/>
    <w:rsid w:val="00F050D6"/>
    <w:rsid w:val="00F12E54"/>
    <w:rsid w:val="00F167FE"/>
    <w:rsid w:val="00F17D2F"/>
    <w:rsid w:val="00F23B21"/>
    <w:rsid w:val="00F537B0"/>
    <w:rsid w:val="00F65C26"/>
    <w:rsid w:val="00F8181F"/>
    <w:rsid w:val="00F878FC"/>
    <w:rsid w:val="00F92A00"/>
    <w:rsid w:val="00FA33B5"/>
    <w:rsid w:val="00FA4D5C"/>
    <w:rsid w:val="00FA5623"/>
    <w:rsid w:val="00FA789E"/>
    <w:rsid w:val="00FD3E73"/>
    <w:rsid w:val="00FD78B6"/>
    <w:rsid w:val="00FF2E92"/>
    <w:rsid w:val="00FF31E2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5AAC9-5906-492F-AC48-4BF2064A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2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2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29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29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9229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22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922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9229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229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9229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2291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92291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9229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2291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92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92291"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692291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9229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92291"/>
    <w:rPr>
      <w:rFonts w:ascii="Cambria" w:hAnsi="Cambria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92291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69229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92291"/>
    <w:rPr>
      <w:rFonts w:cs="Times New Roman"/>
      <w:sz w:val="32"/>
      <w:szCs w:val="32"/>
    </w:rPr>
  </w:style>
  <w:style w:type="paragraph" w:styleId="Akapitzlist">
    <w:name w:val="List Paragraph"/>
    <w:basedOn w:val="Normalny"/>
    <w:uiPriority w:val="99"/>
    <w:qFormat/>
    <w:rsid w:val="006922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92291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692291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229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92291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692291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692291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692291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692291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692291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692291"/>
    <w:pPr>
      <w:outlineLvl w:val="9"/>
    </w:pPr>
  </w:style>
  <w:style w:type="paragraph" w:customStyle="1" w:styleId="Zawartotabeli">
    <w:name w:val="Zawartość tabeli"/>
    <w:basedOn w:val="Normalny"/>
    <w:uiPriority w:val="99"/>
    <w:rsid w:val="001329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13297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00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3802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00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3802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03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802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locked/>
    <w:rsid w:val="00F878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0705-8067-4731-98D5-59FF9B05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modułu specjalności – Menedżer społeczny</vt:lpstr>
    </vt:vector>
  </TitlesOfParts>
  <Company>HP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modułu specjalności – Menedżer społeczny</dc:title>
  <dc:creator>MM</dc:creator>
  <cp:lastModifiedBy>Barbara Lipska-Kłępa</cp:lastModifiedBy>
  <cp:revision>3</cp:revision>
  <cp:lastPrinted>2021-06-10T09:01:00Z</cp:lastPrinted>
  <dcterms:created xsi:type="dcterms:W3CDTF">2021-06-07T09:29:00Z</dcterms:created>
  <dcterms:modified xsi:type="dcterms:W3CDTF">2021-06-10T09:01:00Z</dcterms:modified>
</cp:coreProperties>
</file>