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47" w:rsidRPr="0000702A" w:rsidRDefault="0050400A" w:rsidP="000070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02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53100" cy="3149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B1A" w:rsidRPr="0000702A" w:rsidRDefault="003F5B1A" w:rsidP="000070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02A">
        <w:rPr>
          <w:rFonts w:ascii="Times New Roman" w:hAnsi="Times New Roman" w:cs="Times New Roman"/>
          <w:b/>
          <w:sz w:val="24"/>
          <w:szCs w:val="24"/>
        </w:rPr>
        <w:t>UNIWERSYTET PEDAGOGICZNY</w:t>
      </w:r>
    </w:p>
    <w:p w:rsidR="003F5B1A" w:rsidRPr="0000702A" w:rsidRDefault="00921D7B" w:rsidP="000070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</w:t>
      </w:r>
      <w:r w:rsidR="003F5B1A" w:rsidRPr="0000702A">
        <w:rPr>
          <w:rFonts w:ascii="Times New Roman" w:hAnsi="Times New Roman" w:cs="Times New Roman"/>
          <w:b/>
          <w:sz w:val="24"/>
          <w:szCs w:val="24"/>
        </w:rPr>
        <w:t>. KOMISJI EDUKACJI NARODOWEJ W KRAKOWIE</w:t>
      </w:r>
    </w:p>
    <w:p w:rsidR="003F5B1A" w:rsidRPr="0000702A" w:rsidRDefault="003F5B1A" w:rsidP="000070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Dziekan Wydziału </w:t>
      </w:r>
      <w:r w:rsidR="00CA74E4" w:rsidRPr="0000702A">
        <w:rPr>
          <w:rFonts w:ascii="Times New Roman" w:hAnsi="Times New Roman" w:cs="Times New Roman"/>
          <w:sz w:val="24"/>
          <w:szCs w:val="24"/>
        </w:rPr>
        <w:t>Politologii</w:t>
      </w:r>
      <w:r w:rsidRPr="0000702A">
        <w:rPr>
          <w:rFonts w:ascii="Times New Roman" w:hAnsi="Times New Roman" w:cs="Times New Roman"/>
          <w:sz w:val="24"/>
          <w:szCs w:val="24"/>
        </w:rPr>
        <w:t>, prof. dr hab.</w:t>
      </w:r>
      <w:r w:rsidR="00895C7E" w:rsidRPr="0000702A">
        <w:rPr>
          <w:rFonts w:ascii="Times New Roman" w:hAnsi="Times New Roman" w:cs="Times New Roman"/>
          <w:sz w:val="24"/>
          <w:szCs w:val="24"/>
        </w:rPr>
        <w:t xml:space="preserve"> inż.</w:t>
      </w:r>
      <w:r w:rsidRPr="0000702A">
        <w:rPr>
          <w:rFonts w:ascii="Times New Roman" w:hAnsi="Times New Roman" w:cs="Times New Roman"/>
          <w:sz w:val="24"/>
          <w:szCs w:val="24"/>
        </w:rPr>
        <w:t xml:space="preserve"> </w:t>
      </w:r>
      <w:r w:rsidR="00CA74E4" w:rsidRPr="0000702A">
        <w:rPr>
          <w:rFonts w:ascii="Times New Roman" w:hAnsi="Times New Roman" w:cs="Times New Roman"/>
          <w:sz w:val="24"/>
          <w:szCs w:val="24"/>
        </w:rPr>
        <w:t>Andrzej Kozera</w:t>
      </w:r>
    </w:p>
    <w:p w:rsidR="003F5B1A" w:rsidRPr="0000702A" w:rsidRDefault="003F5B1A" w:rsidP="000070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Dyrektor Instytutu P</w:t>
      </w:r>
      <w:r w:rsidR="00834B78" w:rsidRPr="0000702A">
        <w:rPr>
          <w:rFonts w:ascii="Times New Roman" w:hAnsi="Times New Roman" w:cs="Times New Roman"/>
          <w:sz w:val="24"/>
          <w:szCs w:val="24"/>
        </w:rPr>
        <w:t>rawa Administracji i Ekonomii</w:t>
      </w:r>
      <w:r w:rsidRPr="0000702A">
        <w:rPr>
          <w:rFonts w:ascii="Times New Roman" w:hAnsi="Times New Roman" w:cs="Times New Roman"/>
          <w:sz w:val="24"/>
          <w:szCs w:val="24"/>
        </w:rPr>
        <w:t xml:space="preserve">, prof. dr hab. Andrzej </w:t>
      </w:r>
      <w:r w:rsidR="00CA74E4" w:rsidRPr="0000702A">
        <w:rPr>
          <w:rFonts w:ascii="Times New Roman" w:hAnsi="Times New Roman" w:cs="Times New Roman"/>
          <w:sz w:val="24"/>
          <w:szCs w:val="24"/>
        </w:rPr>
        <w:t>Piasecki</w:t>
      </w:r>
    </w:p>
    <w:p w:rsidR="003F5B1A" w:rsidRPr="0000702A" w:rsidRDefault="003F5B1A" w:rsidP="000070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Katedra Ekonomii i Polityki Gospodarczej</w:t>
      </w:r>
    </w:p>
    <w:p w:rsidR="003F5B1A" w:rsidRPr="000E5958" w:rsidRDefault="003F5B1A" w:rsidP="000070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958">
        <w:rPr>
          <w:rFonts w:ascii="Times New Roman" w:hAnsi="Times New Roman" w:cs="Times New Roman"/>
          <w:sz w:val="24"/>
          <w:szCs w:val="24"/>
        </w:rPr>
        <w:t xml:space="preserve">Katedra </w:t>
      </w:r>
      <w:r w:rsidR="00834B78" w:rsidRPr="000E5958">
        <w:rPr>
          <w:rFonts w:ascii="Times New Roman" w:hAnsi="Times New Roman" w:cs="Times New Roman"/>
          <w:sz w:val="24"/>
          <w:szCs w:val="24"/>
        </w:rPr>
        <w:t>Administracji i Polityk Publicznych</w:t>
      </w:r>
    </w:p>
    <w:p w:rsidR="003F5B1A" w:rsidRPr="002B7572" w:rsidRDefault="003F5B1A" w:rsidP="000070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572">
        <w:rPr>
          <w:rFonts w:ascii="Times New Roman" w:hAnsi="Times New Roman" w:cs="Times New Roman"/>
          <w:sz w:val="24"/>
          <w:szCs w:val="24"/>
        </w:rPr>
        <w:t xml:space="preserve">Katedra Prawa </w:t>
      </w:r>
      <w:r w:rsidR="00834B78" w:rsidRPr="002B7572">
        <w:rPr>
          <w:rFonts w:ascii="Times New Roman" w:hAnsi="Times New Roman" w:cs="Times New Roman"/>
          <w:sz w:val="24"/>
          <w:szCs w:val="24"/>
        </w:rPr>
        <w:t>Publicznego</w:t>
      </w:r>
    </w:p>
    <w:p w:rsidR="00834B78" w:rsidRPr="002B7572" w:rsidRDefault="00ED54E3" w:rsidP="000070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572">
        <w:rPr>
          <w:rFonts w:ascii="Times New Roman" w:hAnsi="Times New Roman" w:cs="Times New Roman"/>
          <w:sz w:val="24"/>
          <w:szCs w:val="24"/>
        </w:rPr>
        <w:t>Katedra Samorządu</w:t>
      </w:r>
      <w:r w:rsidR="00834B78" w:rsidRPr="002B7572">
        <w:rPr>
          <w:rFonts w:ascii="Times New Roman" w:hAnsi="Times New Roman" w:cs="Times New Roman"/>
          <w:sz w:val="24"/>
          <w:szCs w:val="24"/>
        </w:rPr>
        <w:t xml:space="preserve"> i Zarządzania</w:t>
      </w:r>
    </w:p>
    <w:p w:rsidR="00052547" w:rsidRPr="002B7572" w:rsidRDefault="00052547" w:rsidP="000070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572">
        <w:rPr>
          <w:rFonts w:ascii="Times New Roman" w:hAnsi="Times New Roman" w:cs="Times New Roman"/>
          <w:sz w:val="24"/>
          <w:szCs w:val="24"/>
        </w:rPr>
        <w:t>oraz</w:t>
      </w:r>
    </w:p>
    <w:p w:rsidR="00052547" w:rsidRPr="002B7572" w:rsidRDefault="00052547" w:rsidP="000070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572">
        <w:rPr>
          <w:rFonts w:ascii="Times New Roman" w:hAnsi="Times New Roman" w:cs="Times New Roman"/>
          <w:sz w:val="24"/>
          <w:szCs w:val="24"/>
        </w:rPr>
        <w:t xml:space="preserve">Wydział Ekonomii i Zarządzania </w:t>
      </w:r>
      <w:r w:rsidRPr="001038A6">
        <w:rPr>
          <w:rFonts w:ascii="Times New Roman" w:hAnsi="Times New Roman" w:cs="Times New Roman"/>
          <w:b/>
          <w:sz w:val="24"/>
          <w:szCs w:val="24"/>
        </w:rPr>
        <w:t>POLITECHNIKI OPOLSKIEJ</w:t>
      </w:r>
    </w:p>
    <w:p w:rsidR="00052547" w:rsidRPr="002B7572" w:rsidRDefault="00052547" w:rsidP="0000702A">
      <w:pPr>
        <w:spacing w:after="0" w:line="360" w:lineRule="auto"/>
        <w:ind w:left="-142" w:right="-142"/>
        <w:jc w:val="center"/>
        <w:rPr>
          <w:rFonts w:ascii="Times New Roman" w:hAnsi="Times New Roman" w:cs="Times New Roman"/>
          <w:sz w:val="24"/>
          <w:szCs w:val="24"/>
        </w:rPr>
      </w:pPr>
      <w:r w:rsidRPr="002B7572">
        <w:rPr>
          <w:rFonts w:ascii="Times New Roman" w:hAnsi="Times New Roman" w:cs="Times New Roman"/>
          <w:sz w:val="24"/>
          <w:szCs w:val="24"/>
        </w:rPr>
        <w:t xml:space="preserve">Katedra Ekonomii Ekologicznej </w:t>
      </w:r>
      <w:r w:rsidR="008F18D6" w:rsidRPr="001038A6">
        <w:rPr>
          <w:rFonts w:ascii="Times New Roman" w:hAnsi="Times New Roman" w:cs="Times New Roman"/>
          <w:b/>
          <w:sz w:val="24"/>
          <w:szCs w:val="24"/>
        </w:rPr>
        <w:t>UNIWERSYTETU</w:t>
      </w:r>
      <w:r w:rsidRPr="001038A6">
        <w:rPr>
          <w:rFonts w:ascii="Times New Roman" w:hAnsi="Times New Roman" w:cs="Times New Roman"/>
          <w:b/>
          <w:sz w:val="24"/>
          <w:szCs w:val="24"/>
        </w:rPr>
        <w:t xml:space="preserve"> EKONOMICZNE</w:t>
      </w:r>
      <w:r w:rsidR="008F18D6" w:rsidRPr="001038A6">
        <w:rPr>
          <w:rFonts w:ascii="Times New Roman" w:hAnsi="Times New Roman" w:cs="Times New Roman"/>
          <w:b/>
          <w:sz w:val="24"/>
          <w:szCs w:val="24"/>
        </w:rPr>
        <w:t>GO</w:t>
      </w:r>
      <w:r w:rsidRPr="001038A6">
        <w:rPr>
          <w:rFonts w:ascii="Times New Roman" w:hAnsi="Times New Roman" w:cs="Times New Roman"/>
          <w:b/>
          <w:sz w:val="24"/>
          <w:szCs w:val="24"/>
        </w:rPr>
        <w:t xml:space="preserve"> WE</w:t>
      </w:r>
      <w:r w:rsidR="00435966" w:rsidRPr="00103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8A6">
        <w:rPr>
          <w:rFonts w:ascii="Times New Roman" w:hAnsi="Times New Roman" w:cs="Times New Roman"/>
          <w:b/>
          <w:sz w:val="24"/>
          <w:szCs w:val="24"/>
        </w:rPr>
        <w:t>WROCŁAWIU</w:t>
      </w:r>
    </w:p>
    <w:p w:rsidR="003F5B1A" w:rsidRPr="002B7572" w:rsidRDefault="003F5B1A" w:rsidP="000070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E6" w:rsidRPr="002B7572" w:rsidRDefault="003F5B1A" w:rsidP="0000702A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72">
        <w:rPr>
          <w:rFonts w:ascii="Times New Roman" w:hAnsi="Times New Roman" w:cs="Times New Roman"/>
          <w:b/>
          <w:sz w:val="24"/>
          <w:szCs w:val="24"/>
        </w:rPr>
        <w:t>zapraszają do udziału w m</w:t>
      </w:r>
      <w:r w:rsidR="00F604E6" w:rsidRPr="002B7572">
        <w:rPr>
          <w:rFonts w:ascii="Times New Roman" w:hAnsi="Times New Roman" w:cs="Times New Roman"/>
          <w:b/>
          <w:sz w:val="24"/>
          <w:szCs w:val="24"/>
        </w:rPr>
        <w:t>iędzynarodow</w:t>
      </w:r>
      <w:r w:rsidRPr="002B7572">
        <w:rPr>
          <w:rFonts w:ascii="Times New Roman" w:hAnsi="Times New Roman" w:cs="Times New Roman"/>
          <w:b/>
          <w:sz w:val="24"/>
          <w:szCs w:val="24"/>
        </w:rPr>
        <w:t>ej</w:t>
      </w:r>
      <w:r w:rsidR="00F604E6" w:rsidRPr="002B7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72">
        <w:rPr>
          <w:rFonts w:ascii="Times New Roman" w:hAnsi="Times New Roman" w:cs="Times New Roman"/>
          <w:b/>
          <w:sz w:val="24"/>
          <w:szCs w:val="24"/>
        </w:rPr>
        <w:t>k</w:t>
      </w:r>
      <w:r w:rsidR="00F604E6" w:rsidRPr="002B7572">
        <w:rPr>
          <w:rFonts w:ascii="Times New Roman" w:hAnsi="Times New Roman" w:cs="Times New Roman"/>
          <w:b/>
          <w:sz w:val="24"/>
          <w:szCs w:val="24"/>
        </w:rPr>
        <w:t>onferencj</w:t>
      </w:r>
      <w:r w:rsidRPr="002B7572">
        <w:rPr>
          <w:rFonts w:ascii="Times New Roman" w:hAnsi="Times New Roman" w:cs="Times New Roman"/>
          <w:b/>
          <w:sz w:val="24"/>
          <w:szCs w:val="24"/>
        </w:rPr>
        <w:t>i</w:t>
      </w:r>
      <w:r w:rsidR="00F604E6" w:rsidRPr="002B7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72">
        <w:rPr>
          <w:rFonts w:ascii="Times New Roman" w:hAnsi="Times New Roman" w:cs="Times New Roman"/>
          <w:b/>
          <w:sz w:val="24"/>
          <w:szCs w:val="24"/>
        </w:rPr>
        <w:t>n</w:t>
      </w:r>
      <w:r w:rsidR="00F604E6" w:rsidRPr="002B7572">
        <w:rPr>
          <w:rFonts w:ascii="Times New Roman" w:hAnsi="Times New Roman" w:cs="Times New Roman"/>
          <w:b/>
          <w:sz w:val="24"/>
          <w:szCs w:val="24"/>
        </w:rPr>
        <w:t>aukow</w:t>
      </w:r>
      <w:r w:rsidRPr="002B7572">
        <w:rPr>
          <w:rFonts w:ascii="Times New Roman" w:hAnsi="Times New Roman" w:cs="Times New Roman"/>
          <w:b/>
          <w:sz w:val="24"/>
          <w:szCs w:val="24"/>
        </w:rPr>
        <w:t>ej</w:t>
      </w:r>
    </w:p>
    <w:p w:rsidR="00F604E6" w:rsidRPr="002B7572" w:rsidRDefault="00F604E6" w:rsidP="0000702A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EC0" w:rsidRPr="001038A6" w:rsidRDefault="009163C4" w:rsidP="0000702A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038A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Przedsiębiorczość </w:t>
      </w:r>
      <w:r w:rsidR="00F97913" w:rsidRPr="001038A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i ekonomia </w:t>
      </w:r>
      <w:r w:rsidRPr="001038A6">
        <w:rPr>
          <w:rFonts w:ascii="Times New Roman" w:hAnsi="Times New Roman" w:cs="Times New Roman"/>
          <w:b/>
          <w:i/>
          <w:color w:val="FF0000"/>
          <w:sz w:val="32"/>
          <w:szCs w:val="32"/>
        </w:rPr>
        <w:t>spo</w:t>
      </w:r>
      <w:r w:rsidR="00052547" w:rsidRPr="001038A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łeczna – </w:t>
      </w:r>
      <w:r w:rsidR="00F97913" w:rsidRPr="001038A6">
        <w:rPr>
          <w:rFonts w:ascii="Times New Roman" w:hAnsi="Times New Roman" w:cs="Times New Roman"/>
          <w:b/>
          <w:i/>
          <w:color w:val="FF0000"/>
          <w:sz w:val="32"/>
          <w:szCs w:val="32"/>
        </w:rPr>
        <w:t>I</w:t>
      </w:r>
      <w:r w:rsidR="00052547" w:rsidRPr="001038A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nnowacje </w:t>
      </w:r>
      <w:r w:rsidR="00F97913" w:rsidRPr="001038A6">
        <w:rPr>
          <w:rFonts w:ascii="Times New Roman" w:hAnsi="Times New Roman" w:cs="Times New Roman"/>
          <w:b/>
          <w:i/>
          <w:color w:val="FF0000"/>
          <w:sz w:val="32"/>
          <w:szCs w:val="32"/>
        </w:rPr>
        <w:t>–  Ś</w:t>
      </w:r>
      <w:r w:rsidR="00052547" w:rsidRPr="001038A6">
        <w:rPr>
          <w:rFonts w:ascii="Times New Roman" w:hAnsi="Times New Roman" w:cs="Times New Roman"/>
          <w:b/>
          <w:i/>
          <w:color w:val="FF0000"/>
          <w:sz w:val="32"/>
          <w:szCs w:val="32"/>
        </w:rPr>
        <w:t>rodowisko</w:t>
      </w:r>
      <w:r w:rsidR="00F97913" w:rsidRPr="001038A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2019</w:t>
      </w:r>
    </w:p>
    <w:p w:rsidR="00DC2F66" w:rsidRPr="001038A6" w:rsidRDefault="000002B5" w:rsidP="0000702A">
      <w:pPr>
        <w:spacing w:after="0" w:line="36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38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04E6" w:rsidRPr="001038A6" w:rsidRDefault="00F604E6" w:rsidP="0000702A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38A6">
        <w:rPr>
          <w:rFonts w:ascii="Times New Roman" w:hAnsi="Times New Roman" w:cs="Times New Roman"/>
          <w:b/>
          <w:color w:val="FF0000"/>
          <w:sz w:val="24"/>
          <w:szCs w:val="24"/>
        </w:rPr>
        <w:t>Kraków,</w:t>
      </w:r>
      <w:r w:rsidR="008D6170" w:rsidRPr="00103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7913" w:rsidRPr="001038A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F0331" w:rsidRPr="001038A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D6170" w:rsidRPr="00103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maj</w:t>
      </w:r>
      <w:r w:rsidR="001307DB" w:rsidRPr="001038A6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103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F97913" w:rsidRPr="001038A6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103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roku</w:t>
      </w:r>
    </w:p>
    <w:p w:rsidR="00435966" w:rsidRPr="0000702A" w:rsidRDefault="00435966" w:rsidP="0000702A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966" w:rsidRPr="0000702A" w:rsidRDefault="00435966" w:rsidP="0000702A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966" w:rsidRPr="0000702A" w:rsidRDefault="0043596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A6" w:rsidRDefault="001038A6" w:rsidP="00F0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A6" w:rsidRDefault="001038A6" w:rsidP="00F0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2F" w:rsidRPr="00F0682F" w:rsidRDefault="00F0682F" w:rsidP="00F0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2F">
        <w:rPr>
          <w:rFonts w:ascii="Times New Roman" w:hAnsi="Times New Roman" w:cs="Times New Roman"/>
          <w:sz w:val="24"/>
          <w:szCs w:val="24"/>
        </w:rPr>
        <w:t xml:space="preserve">Keynote Speaker: </w:t>
      </w:r>
      <w:r w:rsidRPr="00F0682F">
        <w:rPr>
          <w:rFonts w:ascii="Times New Roman" w:hAnsi="Times New Roman" w:cs="Times New Roman"/>
          <w:b/>
          <w:sz w:val="24"/>
          <w:szCs w:val="24"/>
        </w:rPr>
        <w:t xml:space="preserve">Dr Thomas Gold, </w:t>
      </w:r>
      <w:r w:rsidRPr="00F0682F">
        <w:rPr>
          <w:rFonts w:ascii="Times New Roman" w:hAnsi="Times New Roman" w:cs="Times New Roman"/>
          <w:b/>
          <w:i/>
          <w:sz w:val="24"/>
          <w:szCs w:val="24"/>
        </w:rPr>
        <w:t>Innowacje społeczne i edukacja w zakresie przedsiębiorczości: obietnice i wyzwania dla XXI wieku</w:t>
      </w:r>
      <w:r w:rsidRPr="00F0682F">
        <w:rPr>
          <w:rFonts w:ascii="Times New Roman" w:hAnsi="Times New Roman" w:cs="Times New Roman"/>
          <w:b/>
          <w:sz w:val="24"/>
          <w:szCs w:val="24"/>
        </w:rPr>
        <w:t>,</w:t>
      </w:r>
      <w:r w:rsidRPr="00F06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0682F">
        <w:rPr>
          <w:rFonts w:ascii="Times New Roman" w:hAnsi="Times New Roman" w:cs="Times New Roman"/>
          <w:sz w:val="24"/>
          <w:szCs w:val="24"/>
        </w:rPr>
        <w:t>yrektor ds. Badań, Acceleration Group, Nowy Jork</w:t>
      </w:r>
    </w:p>
    <w:p w:rsidR="00F0682F" w:rsidRDefault="00F0682F" w:rsidP="00C56932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932">
        <w:rPr>
          <w:rFonts w:ascii="Times New Roman" w:hAnsi="Times New Roman" w:cs="Times New Roman"/>
          <w:i/>
          <w:sz w:val="24"/>
          <w:szCs w:val="24"/>
        </w:rPr>
        <w:t xml:space="preserve">Thomas Gold, dyrektor ds. Badań w Acceleration Group, jest liderem w dziedzinie badań nad edukacją i </w:t>
      </w:r>
      <w:r w:rsidR="005E5EE1">
        <w:rPr>
          <w:rFonts w:ascii="Times New Roman" w:hAnsi="Times New Roman" w:cs="Times New Roman"/>
          <w:i/>
          <w:sz w:val="24"/>
          <w:szCs w:val="24"/>
        </w:rPr>
        <w:t>politykami publicznymi</w:t>
      </w:r>
      <w:r w:rsidRPr="00C56932">
        <w:rPr>
          <w:rFonts w:ascii="Times New Roman" w:hAnsi="Times New Roman" w:cs="Times New Roman"/>
          <w:i/>
          <w:sz w:val="24"/>
          <w:szCs w:val="24"/>
        </w:rPr>
        <w:t xml:space="preserve">. Dr Gold zajmował stanowiska kierownicze koncentrując się na badaniach, pomiarach i ewaluacji w szkolnictwie wyższym, samorządach lokalnych i instytucjach non-profit w Nowym Jorku. Reformy polityczne, które zostały wdrożone w wyniku jego pracy, wpłynęły na życie milionów młodzieży i młodych dorosłych </w:t>
      </w:r>
      <w:r w:rsidR="00645104">
        <w:rPr>
          <w:rFonts w:ascii="Times New Roman" w:hAnsi="Times New Roman" w:cs="Times New Roman"/>
          <w:i/>
          <w:sz w:val="24"/>
          <w:szCs w:val="24"/>
        </w:rPr>
        <w:t xml:space="preserve">różnych narodowości zamieszkujących </w:t>
      </w:r>
      <w:r w:rsidRPr="00C56932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645104">
        <w:rPr>
          <w:rFonts w:ascii="Times New Roman" w:hAnsi="Times New Roman" w:cs="Times New Roman"/>
          <w:i/>
          <w:sz w:val="24"/>
          <w:szCs w:val="24"/>
        </w:rPr>
        <w:t xml:space="preserve">uboższych </w:t>
      </w:r>
      <w:r w:rsidRPr="00C56932">
        <w:rPr>
          <w:rFonts w:ascii="Times New Roman" w:hAnsi="Times New Roman" w:cs="Times New Roman"/>
          <w:i/>
          <w:sz w:val="24"/>
          <w:szCs w:val="24"/>
        </w:rPr>
        <w:t xml:space="preserve">dzielnicach. </w:t>
      </w:r>
      <w:r w:rsidR="00921D7B">
        <w:rPr>
          <w:rFonts w:ascii="Times New Roman" w:hAnsi="Times New Roman" w:cs="Times New Roman"/>
          <w:i/>
          <w:sz w:val="24"/>
          <w:szCs w:val="24"/>
        </w:rPr>
        <w:t xml:space="preserve">Spektrum jego pracy jest szerokie: </w:t>
      </w:r>
      <w:r w:rsidRPr="00C56932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921D7B">
        <w:rPr>
          <w:rFonts w:ascii="Times New Roman" w:hAnsi="Times New Roman" w:cs="Times New Roman"/>
          <w:i/>
          <w:sz w:val="24"/>
          <w:szCs w:val="24"/>
        </w:rPr>
        <w:t>prowadzenia</w:t>
      </w:r>
      <w:r w:rsidRPr="00C56932">
        <w:rPr>
          <w:rFonts w:ascii="Times New Roman" w:hAnsi="Times New Roman" w:cs="Times New Roman"/>
          <w:i/>
          <w:sz w:val="24"/>
          <w:szCs w:val="24"/>
        </w:rPr>
        <w:t xml:space="preserve"> studiów w szkołach publicznych w Nowym Jorku, </w:t>
      </w:r>
      <w:r w:rsidR="00921D7B">
        <w:rPr>
          <w:rFonts w:ascii="Times New Roman" w:hAnsi="Times New Roman" w:cs="Times New Roman"/>
          <w:i/>
          <w:sz w:val="24"/>
          <w:szCs w:val="24"/>
        </w:rPr>
        <w:t xml:space="preserve">aż </w:t>
      </w:r>
      <w:r w:rsidR="00645104">
        <w:rPr>
          <w:rFonts w:ascii="Times New Roman" w:hAnsi="Times New Roman" w:cs="Times New Roman"/>
          <w:i/>
          <w:sz w:val="24"/>
          <w:szCs w:val="24"/>
        </w:rPr>
        <w:t xml:space="preserve">po rolę lidera merytorycznego </w:t>
      </w:r>
      <w:r w:rsidRPr="00C56932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645104">
        <w:rPr>
          <w:rFonts w:ascii="Times New Roman" w:hAnsi="Times New Roman" w:cs="Times New Roman"/>
          <w:i/>
          <w:sz w:val="24"/>
          <w:szCs w:val="24"/>
        </w:rPr>
        <w:t xml:space="preserve">prowadzenie </w:t>
      </w:r>
      <w:r w:rsidRPr="00C56932">
        <w:rPr>
          <w:rFonts w:ascii="Times New Roman" w:hAnsi="Times New Roman" w:cs="Times New Roman"/>
          <w:i/>
          <w:sz w:val="24"/>
          <w:szCs w:val="24"/>
        </w:rPr>
        <w:t>bada</w:t>
      </w:r>
      <w:r w:rsidR="00645104">
        <w:rPr>
          <w:rFonts w:ascii="Times New Roman" w:hAnsi="Times New Roman" w:cs="Times New Roman"/>
          <w:i/>
          <w:sz w:val="24"/>
          <w:szCs w:val="24"/>
        </w:rPr>
        <w:t xml:space="preserve">ń w ramach </w:t>
      </w:r>
      <w:r w:rsidRPr="00C56932">
        <w:rPr>
          <w:rFonts w:ascii="Times New Roman" w:hAnsi="Times New Roman" w:cs="Times New Roman"/>
          <w:i/>
          <w:sz w:val="24"/>
          <w:szCs w:val="24"/>
        </w:rPr>
        <w:t xml:space="preserve">sieci Network for Teaching Entrepreneurship, wiodącej organizacji zajmującej się edukacją w zakresie przedsiębiorczości w Stanach Zjednoczonych. Dr Gold pisał </w:t>
      </w:r>
      <w:r w:rsidR="00E41B8C" w:rsidRPr="00C56932">
        <w:rPr>
          <w:rFonts w:ascii="Times New Roman" w:hAnsi="Times New Roman" w:cs="Times New Roman"/>
          <w:i/>
          <w:sz w:val="24"/>
          <w:szCs w:val="24"/>
        </w:rPr>
        <w:t>szeroko</w:t>
      </w:r>
      <w:r w:rsidRPr="00C56932">
        <w:rPr>
          <w:rFonts w:ascii="Times New Roman" w:hAnsi="Times New Roman" w:cs="Times New Roman"/>
          <w:i/>
          <w:sz w:val="24"/>
          <w:szCs w:val="24"/>
        </w:rPr>
        <w:t xml:space="preserve"> na temat edukacji </w:t>
      </w:r>
      <w:r w:rsidR="00E41B8C" w:rsidRPr="00C56932">
        <w:rPr>
          <w:rFonts w:ascii="Times New Roman" w:hAnsi="Times New Roman" w:cs="Times New Roman"/>
          <w:i/>
          <w:sz w:val="24"/>
          <w:szCs w:val="24"/>
        </w:rPr>
        <w:t xml:space="preserve">na obszarach </w:t>
      </w:r>
      <w:r w:rsidRPr="00C56932">
        <w:rPr>
          <w:rFonts w:ascii="Times New Roman" w:hAnsi="Times New Roman" w:cs="Times New Roman"/>
          <w:i/>
          <w:sz w:val="24"/>
          <w:szCs w:val="24"/>
        </w:rPr>
        <w:t>miejski</w:t>
      </w:r>
      <w:r w:rsidR="00E41B8C" w:rsidRPr="00C56932">
        <w:rPr>
          <w:rFonts w:ascii="Times New Roman" w:hAnsi="Times New Roman" w:cs="Times New Roman"/>
          <w:i/>
          <w:sz w:val="24"/>
          <w:szCs w:val="24"/>
        </w:rPr>
        <w:t>ch</w:t>
      </w:r>
      <w:r w:rsidRPr="00C56932">
        <w:rPr>
          <w:rFonts w:ascii="Times New Roman" w:hAnsi="Times New Roman" w:cs="Times New Roman"/>
          <w:i/>
          <w:sz w:val="24"/>
          <w:szCs w:val="24"/>
        </w:rPr>
        <w:t xml:space="preserve">, przedsiębiorczości i polityki europejskiej. Jego praca na temat przedsiębiorczego myślenia została ostatnio zaprezentowana w </w:t>
      </w:r>
      <w:hyperlink r:id="rId8" w:anchor="60b3bfcc1f1a" w:history="1">
        <w:r w:rsidRPr="00C56932">
          <w:rPr>
            <w:rStyle w:val="Hipercze"/>
            <w:rFonts w:ascii="Times New Roman" w:hAnsi="Times New Roman" w:cs="Times New Roman"/>
            <w:i/>
            <w:sz w:val="24"/>
            <w:szCs w:val="24"/>
          </w:rPr>
          <w:t>magazynie Forbes</w:t>
        </w:r>
      </w:hyperlink>
      <w:r w:rsidRPr="00C5693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1D7B" w:rsidRPr="009F0A1D">
        <w:rPr>
          <w:rFonts w:ascii="Times New Roman" w:hAnsi="Times New Roman" w:cs="Times New Roman"/>
          <w:i/>
          <w:sz w:val="24"/>
          <w:szCs w:val="24"/>
        </w:rPr>
        <w:t>Był</w:t>
      </w:r>
      <w:r w:rsidRPr="009F0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932" w:rsidRPr="009F0A1D">
        <w:rPr>
          <w:rFonts w:ascii="Times New Roman" w:hAnsi="Times New Roman" w:cs="Times New Roman"/>
          <w:i/>
          <w:sz w:val="24"/>
          <w:szCs w:val="24"/>
        </w:rPr>
        <w:t xml:space="preserve">stypendystą </w:t>
      </w:r>
      <w:r w:rsidRPr="009F0A1D">
        <w:rPr>
          <w:rFonts w:ascii="Times New Roman" w:hAnsi="Times New Roman" w:cs="Times New Roman"/>
          <w:i/>
          <w:sz w:val="24"/>
          <w:szCs w:val="24"/>
        </w:rPr>
        <w:t>Fulbright</w:t>
      </w:r>
      <w:r w:rsidR="00C56932" w:rsidRPr="009F0A1D">
        <w:rPr>
          <w:rFonts w:ascii="Times New Roman" w:hAnsi="Times New Roman" w:cs="Times New Roman"/>
          <w:i/>
          <w:sz w:val="24"/>
          <w:szCs w:val="24"/>
        </w:rPr>
        <w:t>a</w:t>
      </w:r>
      <w:r w:rsidRPr="009F0A1D">
        <w:rPr>
          <w:rFonts w:ascii="Times New Roman" w:hAnsi="Times New Roman" w:cs="Times New Roman"/>
          <w:i/>
          <w:sz w:val="24"/>
          <w:szCs w:val="24"/>
        </w:rPr>
        <w:t xml:space="preserve">, otrzymał tytuł licencjata z New York University i </w:t>
      </w:r>
      <w:r w:rsidR="00C56932" w:rsidRPr="009F0A1D">
        <w:rPr>
          <w:rFonts w:ascii="Times New Roman" w:hAnsi="Times New Roman" w:cs="Times New Roman"/>
          <w:i/>
          <w:sz w:val="24"/>
          <w:szCs w:val="24"/>
        </w:rPr>
        <w:t xml:space="preserve">tytuł doktora </w:t>
      </w:r>
      <w:r w:rsidRPr="009F0A1D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C56932" w:rsidRPr="009F0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New School for Social Research</w:t>
      </w:r>
      <w:r w:rsidRPr="009F0A1D">
        <w:rPr>
          <w:rFonts w:ascii="Times New Roman" w:hAnsi="Times New Roman" w:cs="Times New Roman"/>
          <w:i/>
          <w:sz w:val="24"/>
          <w:szCs w:val="24"/>
        </w:rPr>
        <w:t>.</w:t>
      </w:r>
    </w:p>
    <w:p w:rsidR="00F0682F" w:rsidRPr="0000702A" w:rsidRDefault="00F0682F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CC" w:rsidRPr="0000702A" w:rsidRDefault="009478CC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2A">
        <w:rPr>
          <w:rFonts w:ascii="Times New Roman" w:hAnsi="Times New Roman" w:cs="Times New Roman"/>
          <w:b/>
          <w:sz w:val="24"/>
          <w:szCs w:val="24"/>
        </w:rPr>
        <w:t>Cel i tematyka konferencji</w:t>
      </w:r>
    </w:p>
    <w:p w:rsidR="00F97913" w:rsidRPr="0000702A" w:rsidRDefault="00F97913" w:rsidP="00556370">
      <w:pPr>
        <w:pStyle w:val="Akapitzlist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Rozwój współczesnej gospodarki uwarunkowany jest podejmowaniem innowacyjnych inicjatyw i przedsięwzię</w:t>
      </w:r>
      <w:r w:rsidR="004765ED" w:rsidRPr="0000702A">
        <w:rPr>
          <w:rFonts w:ascii="Times New Roman" w:hAnsi="Times New Roman" w:cs="Times New Roman"/>
          <w:sz w:val="24"/>
          <w:szCs w:val="24"/>
        </w:rPr>
        <w:t xml:space="preserve">ć. </w:t>
      </w:r>
      <w:r w:rsidRPr="0000702A">
        <w:rPr>
          <w:rFonts w:ascii="Times New Roman" w:hAnsi="Times New Roman" w:cs="Times New Roman"/>
          <w:sz w:val="24"/>
          <w:szCs w:val="24"/>
        </w:rPr>
        <w:t xml:space="preserve">W przedsiębiorstwach, jak też w administracji publicznej oraz w instytucjach non-profit podkreśla się coraz częściej znaczenie pozafinansowych </w:t>
      </w:r>
      <w:r w:rsidR="004765ED" w:rsidRPr="0000702A">
        <w:rPr>
          <w:rFonts w:ascii="Times New Roman" w:hAnsi="Times New Roman" w:cs="Times New Roman"/>
          <w:sz w:val="24"/>
          <w:szCs w:val="24"/>
        </w:rPr>
        <w:t xml:space="preserve">aspektów </w:t>
      </w:r>
      <w:r w:rsidRPr="0000702A">
        <w:rPr>
          <w:rFonts w:ascii="Times New Roman" w:hAnsi="Times New Roman" w:cs="Times New Roman"/>
          <w:sz w:val="24"/>
          <w:szCs w:val="24"/>
        </w:rPr>
        <w:t>działalności biznesowej, gdzie kluczową rolę odgrywają potrzeby społeczeństwa i środowis</w:t>
      </w:r>
      <w:r w:rsidR="00556370">
        <w:rPr>
          <w:rFonts w:ascii="Times New Roman" w:hAnsi="Times New Roman" w:cs="Times New Roman"/>
          <w:sz w:val="24"/>
          <w:szCs w:val="24"/>
        </w:rPr>
        <w:t xml:space="preserve">ka. </w:t>
      </w:r>
      <w:r w:rsidRPr="0000702A">
        <w:rPr>
          <w:rFonts w:ascii="Times New Roman" w:hAnsi="Times New Roman" w:cs="Times New Roman"/>
          <w:sz w:val="24"/>
          <w:szCs w:val="24"/>
        </w:rPr>
        <w:t xml:space="preserve">Ekonomia społeczna, społeczna odpowiedzialność biznesu oraz przedsiębiorczość społeczna są zagadnieniami coraz powszechniej dyskutowanymi w sferze polityki, edukacji i praktyki gospodarczej. </w:t>
      </w:r>
    </w:p>
    <w:p w:rsidR="00F97913" w:rsidRPr="0000702A" w:rsidRDefault="00F97913" w:rsidP="0000702A">
      <w:pPr>
        <w:pStyle w:val="Akapitzlist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Kluczowym wyzwani</w:t>
      </w:r>
      <w:r w:rsidR="00C339A5">
        <w:rPr>
          <w:rFonts w:ascii="Times New Roman" w:hAnsi="Times New Roman" w:cs="Times New Roman"/>
          <w:sz w:val="24"/>
          <w:szCs w:val="24"/>
        </w:rPr>
        <w:t>em</w:t>
      </w:r>
      <w:r w:rsidRPr="0000702A">
        <w:rPr>
          <w:rFonts w:ascii="Times New Roman" w:hAnsi="Times New Roman" w:cs="Times New Roman"/>
          <w:sz w:val="24"/>
          <w:szCs w:val="24"/>
        </w:rPr>
        <w:t xml:space="preserve"> jest upowszechnienie </w:t>
      </w:r>
      <w:r w:rsidR="008A4F23" w:rsidRPr="0000702A">
        <w:rPr>
          <w:rFonts w:ascii="Times New Roman" w:hAnsi="Times New Roman" w:cs="Times New Roman"/>
          <w:sz w:val="24"/>
          <w:szCs w:val="24"/>
        </w:rPr>
        <w:t xml:space="preserve">świadomości o </w:t>
      </w:r>
      <w:r w:rsidRPr="0000702A">
        <w:rPr>
          <w:rFonts w:ascii="Times New Roman" w:hAnsi="Times New Roman" w:cs="Times New Roman"/>
          <w:sz w:val="24"/>
          <w:szCs w:val="24"/>
        </w:rPr>
        <w:t>zalet</w:t>
      </w:r>
      <w:r w:rsidR="008A4F23" w:rsidRPr="0000702A">
        <w:rPr>
          <w:rFonts w:ascii="Times New Roman" w:hAnsi="Times New Roman" w:cs="Times New Roman"/>
          <w:sz w:val="24"/>
          <w:szCs w:val="24"/>
        </w:rPr>
        <w:t xml:space="preserve">ach </w:t>
      </w:r>
      <w:r w:rsidRPr="0000702A">
        <w:rPr>
          <w:rFonts w:ascii="Times New Roman" w:hAnsi="Times New Roman" w:cs="Times New Roman"/>
          <w:sz w:val="24"/>
          <w:szCs w:val="24"/>
        </w:rPr>
        <w:t xml:space="preserve">budowania przedsiębiorstw, których celem jest nie tylko maksymalizacja zysku, ale </w:t>
      </w:r>
      <w:r w:rsidR="008F1935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00702A">
        <w:rPr>
          <w:rFonts w:ascii="Times New Roman" w:hAnsi="Times New Roman" w:cs="Times New Roman"/>
          <w:sz w:val="24"/>
          <w:szCs w:val="24"/>
        </w:rPr>
        <w:t>optymalizowanie wartości społecznej w działalności</w:t>
      </w:r>
      <w:r w:rsidR="008A4F23" w:rsidRPr="0000702A">
        <w:rPr>
          <w:rFonts w:ascii="Times New Roman" w:hAnsi="Times New Roman" w:cs="Times New Roman"/>
          <w:sz w:val="24"/>
          <w:szCs w:val="24"/>
        </w:rPr>
        <w:t xml:space="preserve"> gospodarczej</w:t>
      </w:r>
      <w:r w:rsidRPr="00007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913" w:rsidRPr="0000702A" w:rsidRDefault="00F97913" w:rsidP="0000702A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lastRenderedPageBreak/>
        <w:t xml:space="preserve">Upowszechniająca się świadomość potrzeb i problemów społecznych oraz środowiskowych </w:t>
      </w:r>
      <w:r w:rsidR="00AB02A0">
        <w:rPr>
          <w:rFonts w:ascii="Times New Roman" w:hAnsi="Times New Roman" w:cs="Times New Roman"/>
          <w:sz w:val="24"/>
          <w:szCs w:val="24"/>
        </w:rPr>
        <w:t xml:space="preserve">koncentruje </w:t>
      </w:r>
      <w:r w:rsidRPr="0000702A">
        <w:rPr>
          <w:rFonts w:ascii="Times New Roman" w:hAnsi="Times New Roman" w:cs="Times New Roman"/>
          <w:sz w:val="24"/>
          <w:szCs w:val="24"/>
        </w:rPr>
        <w:t xml:space="preserve">zainteresowanie konsumenta </w:t>
      </w:r>
      <w:r w:rsidR="00AB02A0">
        <w:rPr>
          <w:rFonts w:ascii="Times New Roman" w:hAnsi="Times New Roman" w:cs="Times New Roman"/>
          <w:sz w:val="24"/>
          <w:szCs w:val="24"/>
        </w:rPr>
        <w:t xml:space="preserve">na </w:t>
      </w:r>
      <w:r w:rsidRPr="0000702A">
        <w:rPr>
          <w:rFonts w:ascii="Times New Roman" w:hAnsi="Times New Roman" w:cs="Times New Roman"/>
          <w:sz w:val="24"/>
          <w:szCs w:val="24"/>
        </w:rPr>
        <w:t>produkta</w:t>
      </w:r>
      <w:r w:rsidR="00AB02A0">
        <w:rPr>
          <w:rFonts w:ascii="Times New Roman" w:hAnsi="Times New Roman" w:cs="Times New Roman"/>
          <w:sz w:val="24"/>
          <w:szCs w:val="24"/>
        </w:rPr>
        <w:t xml:space="preserve">ch </w:t>
      </w:r>
      <w:r w:rsidRPr="0000702A">
        <w:rPr>
          <w:rFonts w:ascii="Times New Roman" w:hAnsi="Times New Roman" w:cs="Times New Roman"/>
          <w:sz w:val="24"/>
          <w:szCs w:val="24"/>
        </w:rPr>
        <w:t>i usługa</w:t>
      </w:r>
      <w:r w:rsidR="00AB02A0">
        <w:rPr>
          <w:rFonts w:ascii="Times New Roman" w:hAnsi="Times New Roman" w:cs="Times New Roman"/>
          <w:sz w:val="24"/>
          <w:szCs w:val="24"/>
        </w:rPr>
        <w:t>ch</w:t>
      </w:r>
      <w:r w:rsidRPr="0000702A">
        <w:rPr>
          <w:rFonts w:ascii="Times New Roman" w:hAnsi="Times New Roman" w:cs="Times New Roman"/>
          <w:sz w:val="24"/>
          <w:szCs w:val="24"/>
        </w:rPr>
        <w:t xml:space="preserve">, które zaspakajają nie tylko jego potrzeby indywidualne, ale tworzą wartość dla otoczenia poprzez </w:t>
      </w:r>
      <w:r w:rsidR="008A4F23" w:rsidRPr="0000702A">
        <w:rPr>
          <w:rFonts w:ascii="Times New Roman" w:hAnsi="Times New Roman" w:cs="Times New Roman"/>
          <w:sz w:val="24"/>
          <w:szCs w:val="24"/>
        </w:rPr>
        <w:t xml:space="preserve">wsparcie </w:t>
      </w:r>
      <w:r w:rsidRPr="0000702A">
        <w:rPr>
          <w:rFonts w:ascii="Times New Roman" w:hAnsi="Times New Roman" w:cs="Times New Roman"/>
          <w:sz w:val="24"/>
          <w:szCs w:val="24"/>
        </w:rPr>
        <w:t>potrzebujący</w:t>
      </w:r>
      <w:r w:rsidR="008A4F23" w:rsidRPr="0000702A">
        <w:rPr>
          <w:rFonts w:ascii="Times New Roman" w:hAnsi="Times New Roman" w:cs="Times New Roman"/>
          <w:sz w:val="24"/>
          <w:szCs w:val="24"/>
        </w:rPr>
        <w:t>ch oraz</w:t>
      </w:r>
      <w:r w:rsidRPr="0000702A">
        <w:rPr>
          <w:rFonts w:ascii="Times New Roman" w:hAnsi="Times New Roman" w:cs="Times New Roman"/>
          <w:sz w:val="24"/>
          <w:szCs w:val="24"/>
        </w:rPr>
        <w:t xml:space="preserve">  dbałość o środowisko naturalne. </w:t>
      </w:r>
    </w:p>
    <w:p w:rsidR="008A4F23" w:rsidRPr="0000702A" w:rsidRDefault="00C339A5" w:rsidP="0000702A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</w:t>
      </w:r>
      <w:r w:rsidR="00F97913" w:rsidRPr="0000702A">
        <w:rPr>
          <w:rFonts w:ascii="Times New Roman" w:hAnsi="Times New Roman" w:cs="Times New Roman"/>
          <w:sz w:val="24"/>
          <w:szCs w:val="24"/>
        </w:rPr>
        <w:t xml:space="preserve"> zainteresowania innowatorów, </w:t>
      </w:r>
      <w:r w:rsidR="008A4F23" w:rsidRPr="0000702A">
        <w:rPr>
          <w:rFonts w:ascii="Times New Roman" w:hAnsi="Times New Roman" w:cs="Times New Roman"/>
          <w:sz w:val="24"/>
          <w:szCs w:val="24"/>
        </w:rPr>
        <w:t xml:space="preserve">startupów, </w:t>
      </w:r>
      <w:r w:rsidR="00F97913" w:rsidRPr="0000702A">
        <w:rPr>
          <w:rFonts w:ascii="Times New Roman" w:hAnsi="Times New Roman" w:cs="Times New Roman"/>
          <w:sz w:val="24"/>
          <w:szCs w:val="24"/>
        </w:rPr>
        <w:t>a także inwestorów problemami społecznymi i środowiskowymi jest kluczow</w:t>
      </w:r>
      <w:r w:rsidR="00B94200">
        <w:rPr>
          <w:rFonts w:ascii="Times New Roman" w:hAnsi="Times New Roman" w:cs="Times New Roman"/>
          <w:sz w:val="24"/>
          <w:szCs w:val="24"/>
        </w:rPr>
        <w:t xml:space="preserve">e dla budowania zrównoważonej </w:t>
      </w:r>
      <w:r w:rsidR="008A4F23" w:rsidRPr="0000702A">
        <w:rPr>
          <w:rFonts w:ascii="Times New Roman" w:hAnsi="Times New Roman" w:cs="Times New Roman"/>
          <w:sz w:val="24"/>
          <w:szCs w:val="24"/>
        </w:rPr>
        <w:t>gospodarki poprzez odpowiedzialne wypełnianie misji społecznej w realizacji ambitnych przedsięwzięć badawczych i biznesowych.</w:t>
      </w:r>
    </w:p>
    <w:p w:rsidR="006E3AF0" w:rsidRPr="0000702A" w:rsidRDefault="00C339A5" w:rsidP="0000702A">
      <w:pPr>
        <w:pStyle w:val="Akapitzlist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02A5E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fektywn</w:t>
      </w:r>
      <w:r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ość </w:t>
      </w:r>
      <w:r w:rsidR="00502A5E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gospodarowani</w:t>
      </w:r>
      <w:r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ściśle </w:t>
      </w:r>
      <w:r w:rsidR="00052547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wią</w:t>
      </w:r>
      <w:r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się </w:t>
      </w:r>
      <w:r w:rsidR="00052547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z innowacyjnością i</w:t>
      </w:r>
      <w:r w:rsidR="008F193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52547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przedsiębiorczością</w:t>
      </w:r>
      <w:r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 także coraz wyraźniej z </w:t>
      </w:r>
      <w:r w:rsidR="00502A5E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kształtowanie</w:t>
      </w:r>
      <w:r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01E05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prospołecznych</w:t>
      </w:r>
      <w:r w:rsidR="00542BA2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A5E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postaw </w:t>
      </w:r>
      <w:r w:rsidR="003636CC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01E05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636CC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wszystkich sferach życiach gospodarczego.</w:t>
      </w:r>
      <w:r w:rsidR="00201E05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B40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Zachowania przedsiębiorcze </w:t>
      </w:r>
      <w:r w:rsidR="0034302D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stanowią</w:t>
      </w:r>
      <w:r w:rsidR="003636CC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e</w:t>
      </w:r>
      <w:r w:rsidR="003725AF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konomi</w:t>
      </w:r>
      <w:r w:rsidR="003636CC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725AF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społeczn</w:t>
      </w:r>
      <w:r w:rsidR="003636CC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="00B94200">
        <w:rPr>
          <w:rFonts w:ascii="Times New Roman" w:hAnsi="Times New Roman" w:cs="Times New Roman"/>
          <w:color w:val="000000" w:themeColor="text1"/>
          <w:sz w:val="24"/>
          <w:szCs w:val="24"/>
        </w:rPr>
        <w:t>istotne</w:t>
      </w:r>
      <w:r w:rsidR="003636CC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wsparcie d</w:t>
      </w:r>
      <w:r w:rsidR="0034302D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3636CC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jej </w:t>
      </w:r>
      <w:r w:rsidR="00034B40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założeń</w:t>
      </w:r>
      <w:r w:rsidR="003725AF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opart</w:t>
      </w:r>
      <w:r w:rsidR="00034B40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3725AF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wartości</w:t>
      </w:r>
      <w:r w:rsidR="007170D0" w:rsidRPr="00FD00D0">
        <w:rPr>
          <w:rFonts w:ascii="Times New Roman" w:hAnsi="Times New Roman" w:cs="Times New Roman"/>
          <w:color w:val="000000" w:themeColor="text1"/>
          <w:sz w:val="24"/>
          <w:szCs w:val="24"/>
        </w:rPr>
        <w:t>ach solidarności, partycypacji, odpowiedzialności</w:t>
      </w:r>
      <w:r w:rsidR="007170D0" w:rsidRPr="0000702A">
        <w:rPr>
          <w:rFonts w:ascii="Times New Roman" w:hAnsi="Times New Roman" w:cs="Times New Roman"/>
          <w:sz w:val="24"/>
          <w:szCs w:val="24"/>
        </w:rPr>
        <w:t xml:space="preserve"> i spójności społecznej.</w:t>
      </w:r>
      <w:r w:rsidR="00034B40" w:rsidRPr="0000702A">
        <w:rPr>
          <w:rFonts w:ascii="Times New Roman" w:hAnsi="Times New Roman" w:cs="Times New Roman"/>
          <w:sz w:val="24"/>
          <w:szCs w:val="24"/>
        </w:rPr>
        <w:t xml:space="preserve"> </w:t>
      </w:r>
      <w:r w:rsidR="000D627B" w:rsidRPr="0000702A">
        <w:rPr>
          <w:rFonts w:ascii="Times New Roman" w:hAnsi="Times New Roman" w:cs="Times New Roman"/>
          <w:sz w:val="24"/>
          <w:szCs w:val="24"/>
        </w:rPr>
        <w:t>Związan</w:t>
      </w:r>
      <w:r w:rsidR="00034B40" w:rsidRPr="0000702A">
        <w:rPr>
          <w:rFonts w:ascii="Times New Roman" w:hAnsi="Times New Roman" w:cs="Times New Roman"/>
          <w:sz w:val="24"/>
          <w:szCs w:val="24"/>
        </w:rPr>
        <w:t>ie ekonomii społecznej</w:t>
      </w:r>
      <w:r w:rsidR="000D627B" w:rsidRPr="0000702A">
        <w:rPr>
          <w:rFonts w:ascii="Times New Roman" w:hAnsi="Times New Roman" w:cs="Times New Roman"/>
          <w:sz w:val="24"/>
          <w:szCs w:val="24"/>
        </w:rPr>
        <w:t xml:space="preserve"> z </w:t>
      </w:r>
      <w:r w:rsidR="00201E05" w:rsidRPr="0000702A">
        <w:rPr>
          <w:rFonts w:ascii="Times New Roman" w:hAnsi="Times New Roman" w:cs="Times New Roman"/>
          <w:sz w:val="24"/>
          <w:szCs w:val="24"/>
        </w:rPr>
        <w:t xml:space="preserve">podmiotami </w:t>
      </w:r>
      <w:r w:rsidR="000D627B" w:rsidRPr="0000702A">
        <w:rPr>
          <w:rFonts w:ascii="Times New Roman" w:hAnsi="Times New Roman" w:cs="Times New Roman"/>
          <w:sz w:val="24"/>
          <w:szCs w:val="24"/>
        </w:rPr>
        <w:t>sektora publicznego</w:t>
      </w:r>
      <w:r w:rsidR="002203EC">
        <w:rPr>
          <w:rFonts w:ascii="Times New Roman" w:hAnsi="Times New Roman" w:cs="Times New Roman"/>
          <w:sz w:val="24"/>
          <w:szCs w:val="24"/>
        </w:rPr>
        <w:t>,</w:t>
      </w:r>
      <w:r w:rsidR="00201E05" w:rsidRPr="0000702A">
        <w:rPr>
          <w:rFonts w:ascii="Times New Roman" w:hAnsi="Times New Roman" w:cs="Times New Roman"/>
          <w:sz w:val="24"/>
          <w:szCs w:val="24"/>
        </w:rPr>
        <w:t xml:space="preserve"> prywatnego</w:t>
      </w:r>
      <w:r w:rsidR="008F18D6" w:rsidRPr="0000702A">
        <w:rPr>
          <w:rFonts w:ascii="Times New Roman" w:hAnsi="Times New Roman" w:cs="Times New Roman"/>
          <w:sz w:val="24"/>
          <w:szCs w:val="24"/>
        </w:rPr>
        <w:t xml:space="preserve"> i</w:t>
      </w:r>
      <w:r w:rsidR="000D627B" w:rsidRPr="0000702A">
        <w:rPr>
          <w:rFonts w:ascii="Times New Roman" w:hAnsi="Times New Roman" w:cs="Times New Roman"/>
          <w:sz w:val="24"/>
          <w:szCs w:val="24"/>
        </w:rPr>
        <w:t xml:space="preserve"> </w:t>
      </w:r>
      <w:r w:rsidR="008F18D6" w:rsidRPr="0000702A">
        <w:rPr>
          <w:rFonts w:ascii="Times New Roman" w:hAnsi="Times New Roman" w:cs="Times New Roman"/>
          <w:sz w:val="24"/>
          <w:szCs w:val="24"/>
        </w:rPr>
        <w:t xml:space="preserve">organizacjami trzeciego sektora </w:t>
      </w:r>
      <w:r w:rsidR="00034B40" w:rsidRPr="0000702A">
        <w:rPr>
          <w:rFonts w:ascii="Times New Roman" w:hAnsi="Times New Roman" w:cs="Times New Roman"/>
          <w:sz w:val="24"/>
          <w:szCs w:val="24"/>
        </w:rPr>
        <w:t>koresponduje z szeroko rozumianą przedsiębiorczością</w:t>
      </w:r>
      <w:r w:rsidR="000D627B" w:rsidRPr="0000702A">
        <w:rPr>
          <w:rFonts w:ascii="Times New Roman" w:hAnsi="Times New Roman" w:cs="Times New Roman"/>
          <w:sz w:val="24"/>
          <w:szCs w:val="24"/>
        </w:rPr>
        <w:t>.</w:t>
      </w:r>
      <w:r w:rsidR="00034B40" w:rsidRPr="00007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B40" w:rsidRPr="0000702A" w:rsidRDefault="00D40F8D" w:rsidP="00007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Celem konferencji jest przedstawienie szerokiego spektrum teorii naukowych, poglądów i opinii na temat</w:t>
      </w:r>
      <w:r w:rsidR="00261B3E" w:rsidRPr="0000702A">
        <w:rPr>
          <w:rFonts w:ascii="Times New Roman" w:hAnsi="Times New Roman" w:cs="Times New Roman"/>
          <w:sz w:val="24"/>
          <w:szCs w:val="24"/>
        </w:rPr>
        <w:t xml:space="preserve"> znaczenia,</w:t>
      </w:r>
      <w:r w:rsidRPr="0000702A">
        <w:rPr>
          <w:rFonts w:ascii="Times New Roman" w:hAnsi="Times New Roman" w:cs="Times New Roman"/>
          <w:sz w:val="24"/>
          <w:szCs w:val="24"/>
        </w:rPr>
        <w:t xml:space="preserve"> stanu i szans rozwoju ekonomii społecznej</w:t>
      </w:r>
      <w:r w:rsidR="000A2C86" w:rsidRPr="0000702A">
        <w:rPr>
          <w:rFonts w:ascii="Times New Roman" w:hAnsi="Times New Roman" w:cs="Times New Roman"/>
          <w:sz w:val="24"/>
          <w:szCs w:val="24"/>
        </w:rPr>
        <w:t xml:space="preserve">, ekonomii ekologicznej, </w:t>
      </w:r>
      <w:r w:rsidR="0034302D" w:rsidRPr="0000702A">
        <w:rPr>
          <w:rFonts w:ascii="Times New Roman" w:hAnsi="Times New Roman" w:cs="Times New Roman"/>
          <w:sz w:val="24"/>
          <w:szCs w:val="24"/>
        </w:rPr>
        <w:t xml:space="preserve">przedsiębiorczości </w:t>
      </w:r>
      <w:r w:rsidR="008F18D6" w:rsidRPr="0000702A">
        <w:rPr>
          <w:rFonts w:ascii="Times New Roman" w:hAnsi="Times New Roman" w:cs="Times New Roman"/>
          <w:sz w:val="24"/>
          <w:szCs w:val="24"/>
        </w:rPr>
        <w:t>oraz</w:t>
      </w:r>
      <w:r w:rsidR="0034302D" w:rsidRPr="0000702A">
        <w:rPr>
          <w:rFonts w:ascii="Times New Roman" w:hAnsi="Times New Roman" w:cs="Times New Roman"/>
          <w:sz w:val="24"/>
          <w:szCs w:val="24"/>
        </w:rPr>
        <w:t xml:space="preserve"> </w:t>
      </w:r>
      <w:r w:rsidR="000A2C86" w:rsidRPr="0000702A">
        <w:rPr>
          <w:rFonts w:ascii="Times New Roman" w:hAnsi="Times New Roman" w:cs="Times New Roman"/>
          <w:sz w:val="24"/>
          <w:szCs w:val="24"/>
        </w:rPr>
        <w:t>innowacj</w:t>
      </w:r>
      <w:r w:rsidR="0034302D" w:rsidRPr="0000702A">
        <w:rPr>
          <w:rFonts w:ascii="Times New Roman" w:hAnsi="Times New Roman" w:cs="Times New Roman"/>
          <w:sz w:val="24"/>
          <w:szCs w:val="24"/>
        </w:rPr>
        <w:t>i</w:t>
      </w:r>
      <w:r w:rsidR="000A2C86" w:rsidRPr="0000702A">
        <w:rPr>
          <w:rFonts w:ascii="Times New Roman" w:hAnsi="Times New Roman" w:cs="Times New Roman"/>
          <w:sz w:val="24"/>
          <w:szCs w:val="24"/>
        </w:rPr>
        <w:t xml:space="preserve"> społeczn</w:t>
      </w:r>
      <w:r w:rsidR="00F7594C" w:rsidRPr="00C339A5">
        <w:rPr>
          <w:rFonts w:ascii="Times New Roman" w:hAnsi="Times New Roman" w:cs="Times New Roman"/>
          <w:sz w:val="24"/>
          <w:szCs w:val="24"/>
        </w:rPr>
        <w:t>ych</w:t>
      </w:r>
      <w:r w:rsidRPr="00C339A5">
        <w:rPr>
          <w:rFonts w:ascii="Times New Roman" w:hAnsi="Times New Roman" w:cs="Times New Roman"/>
          <w:sz w:val="24"/>
          <w:szCs w:val="24"/>
        </w:rPr>
        <w:t xml:space="preserve"> </w:t>
      </w:r>
      <w:r w:rsidRPr="0000702A">
        <w:rPr>
          <w:rFonts w:ascii="Times New Roman" w:hAnsi="Times New Roman" w:cs="Times New Roman"/>
          <w:sz w:val="24"/>
          <w:szCs w:val="24"/>
        </w:rPr>
        <w:t>w Polsce</w:t>
      </w:r>
      <w:r w:rsidR="0034302D" w:rsidRPr="0000702A">
        <w:rPr>
          <w:rFonts w:ascii="Times New Roman" w:hAnsi="Times New Roman" w:cs="Times New Roman"/>
          <w:sz w:val="24"/>
          <w:szCs w:val="24"/>
        </w:rPr>
        <w:t xml:space="preserve"> i na </w:t>
      </w:r>
      <w:r w:rsidR="0000702A" w:rsidRPr="0000702A">
        <w:rPr>
          <w:rFonts w:ascii="Times New Roman" w:hAnsi="Times New Roman" w:cs="Times New Roman"/>
          <w:sz w:val="24"/>
          <w:szCs w:val="24"/>
        </w:rPr>
        <w:t>ś</w:t>
      </w:r>
      <w:r w:rsidR="0034302D" w:rsidRPr="0000702A">
        <w:rPr>
          <w:rFonts w:ascii="Times New Roman" w:hAnsi="Times New Roman" w:cs="Times New Roman"/>
          <w:sz w:val="24"/>
          <w:szCs w:val="24"/>
        </w:rPr>
        <w:t>wiecie</w:t>
      </w:r>
      <w:r w:rsidR="000A2C86" w:rsidRPr="0000702A">
        <w:rPr>
          <w:rFonts w:ascii="Times New Roman" w:hAnsi="Times New Roman" w:cs="Times New Roman"/>
          <w:sz w:val="24"/>
          <w:szCs w:val="24"/>
        </w:rPr>
        <w:t>.</w:t>
      </w:r>
      <w:r w:rsidRPr="00007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02A" w:rsidRPr="0000702A" w:rsidRDefault="0000702A" w:rsidP="00007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Tematyka konferencji obejmuje analizę ekonomicznych, społecznych, ekologicznych, politycznych i prawnych uwarunkowań rozwoju ekonomii oraz przedsiębiorczości społecznej w Polsce i na świecie. </w:t>
      </w:r>
    </w:p>
    <w:p w:rsidR="00C339A5" w:rsidRPr="0000702A" w:rsidRDefault="00C339A5" w:rsidP="00C33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Do udziału w konferencji zapraszamy przedstawicieli nauki, polityki, biznesu, studentów i koła naukowe oraz szeroko rozumianego społeczeństwa obywatelskiego, których zainteresowania mieszczą się w obszarach ekonomii, ekonomii społecznej, ekologii,  przedsiębiorczości oraz innowacyjności.</w:t>
      </w:r>
    </w:p>
    <w:p w:rsidR="00C339A5" w:rsidRDefault="00C339A5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A6" w:rsidRDefault="001038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26E3" w:rsidRPr="0000702A" w:rsidRDefault="000426E3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2A">
        <w:rPr>
          <w:rFonts w:ascii="Times New Roman" w:hAnsi="Times New Roman" w:cs="Times New Roman"/>
          <w:b/>
          <w:sz w:val="24"/>
          <w:szCs w:val="24"/>
        </w:rPr>
        <w:lastRenderedPageBreak/>
        <w:t>Bloki tematyczne:</w:t>
      </w:r>
    </w:p>
    <w:p w:rsidR="008456A1" w:rsidRPr="0000702A" w:rsidRDefault="008456A1" w:rsidP="00007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Ekonomia społeczna jako </w:t>
      </w:r>
      <w:r w:rsidR="002E0EB6" w:rsidRPr="0000702A">
        <w:rPr>
          <w:rFonts w:ascii="Times New Roman" w:hAnsi="Times New Roman" w:cs="Times New Roman"/>
          <w:sz w:val="24"/>
          <w:szCs w:val="24"/>
        </w:rPr>
        <w:t>nurt ekonomii</w:t>
      </w:r>
    </w:p>
    <w:p w:rsidR="0040043A" w:rsidRPr="0000702A" w:rsidRDefault="00CC048E" w:rsidP="00007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F</w:t>
      </w:r>
      <w:r w:rsidR="00E46DB2" w:rsidRPr="0000702A">
        <w:rPr>
          <w:rFonts w:ascii="Times New Roman" w:hAnsi="Times New Roman" w:cs="Times New Roman"/>
          <w:sz w:val="24"/>
          <w:szCs w:val="24"/>
        </w:rPr>
        <w:t xml:space="preserve">unkcjonowanie przedsiębiorstw społecznych </w:t>
      </w:r>
    </w:p>
    <w:p w:rsidR="0074435C" w:rsidRPr="0000702A" w:rsidRDefault="0074435C" w:rsidP="00007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Edukacja </w:t>
      </w:r>
      <w:r w:rsidR="00562846" w:rsidRPr="0000702A">
        <w:rPr>
          <w:rFonts w:ascii="Times New Roman" w:hAnsi="Times New Roman" w:cs="Times New Roman"/>
          <w:sz w:val="24"/>
          <w:szCs w:val="24"/>
        </w:rPr>
        <w:t>dla ekonomii społe</w:t>
      </w:r>
      <w:r w:rsidRPr="0000702A">
        <w:rPr>
          <w:rFonts w:ascii="Times New Roman" w:hAnsi="Times New Roman" w:cs="Times New Roman"/>
          <w:sz w:val="24"/>
          <w:szCs w:val="24"/>
        </w:rPr>
        <w:t>cznej</w:t>
      </w:r>
      <w:r w:rsidR="00034B40" w:rsidRPr="0000702A">
        <w:rPr>
          <w:rFonts w:ascii="Times New Roman" w:hAnsi="Times New Roman" w:cs="Times New Roman"/>
          <w:sz w:val="24"/>
          <w:szCs w:val="24"/>
        </w:rPr>
        <w:t xml:space="preserve"> i przedsiębiorczości</w:t>
      </w:r>
    </w:p>
    <w:p w:rsidR="00E255D5" w:rsidRPr="0000702A" w:rsidRDefault="002E0EB6" w:rsidP="00007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Ekonomia społeczna a ekologia</w:t>
      </w:r>
    </w:p>
    <w:p w:rsidR="00855EC0" w:rsidRPr="0000702A" w:rsidRDefault="00855EC0" w:rsidP="00007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Przedsiębiorczość społeczna a </w:t>
      </w:r>
      <w:r w:rsidR="002E0EB6" w:rsidRPr="0000702A">
        <w:rPr>
          <w:rFonts w:ascii="Times New Roman" w:hAnsi="Times New Roman" w:cs="Times New Roman"/>
          <w:sz w:val="24"/>
          <w:szCs w:val="24"/>
        </w:rPr>
        <w:t>etyka i odpowiedzialność</w:t>
      </w:r>
      <w:r w:rsidRPr="0000702A">
        <w:rPr>
          <w:rFonts w:ascii="Times New Roman" w:hAnsi="Times New Roman" w:cs="Times New Roman"/>
          <w:sz w:val="24"/>
          <w:szCs w:val="24"/>
        </w:rPr>
        <w:t xml:space="preserve"> w biznesie</w:t>
      </w:r>
    </w:p>
    <w:p w:rsidR="0000702A" w:rsidRPr="0000702A" w:rsidRDefault="00855EC0" w:rsidP="00007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Innowacje </w:t>
      </w:r>
      <w:r w:rsidR="008F1935">
        <w:rPr>
          <w:rFonts w:ascii="Times New Roman" w:hAnsi="Times New Roman" w:cs="Times New Roman"/>
          <w:sz w:val="24"/>
          <w:szCs w:val="24"/>
        </w:rPr>
        <w:t xml:space="preserve">i nowe technologie </w:t>
      </w:r>
      <w:r w:rsidR="0000702A" w:rsidRPr="0000702A">
        <w:rPr>
          <w:rFonts w:ascii="Times New Roman" w:hAnsi="Times New Roman" w:cs="Times New Roman"/>
          <w:sz w:val="24"/>
          <w:szCs w:val="24"/>
        </w:rPr>
        <w:t xml:space="preserve">dla </w:t>
      </w:r>
      <w:r w:rsidRPr="0000702A">
        <w:rPr>
          <w:rFonts w:ascii="Times New Roman" w:hAnsi="Times New Roman" w:cs="Times New Roman"/>
          <w:sz w:val="24"/>
          <w:szCs w:val="24"/>
        </w:rPr>
        <w:t>społecz</w:t>
      </w:r>
      <w:r w:rsidR="0000702A" w:rsidRPr="0000702A">
        <w:rPr>
          <w:rFonts w:ascii="Times New Roman" w:hAnsi="Times New Roman" w:cs="Times New Roman"/>
          <w:sz w:val="24"/>
          <w:szCs w:val="24"/>
        </w:rPr>
        <w:t>eństwa i środowiska</w:t>
      </w:r>
    </w:p>
    <w:p w:rsidR="00855EC0" w:rsidRDefault="00855EC0" w:rsidP="00007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Przedsiębiorczość </w:t>
      </w:r>
      <w:r w:rsidR="002E0EB6" w:rsidRPr="0000702A">
        <w:rPr>
          <w:rFonts w:ascii="Times New Roman" w:hAnsi="Times New Roman" w:cs="Times New Roman"/>
          <w:sz w:val="24"/>
          <w:szCs w:val="24"/>
        </w:rPr>
        <w:t>społeczna na rzecz rozwoju gospodarczego</w:t>
      </w:r>
    </w:p>
    <w:p w:rsidR="009F3088" w:rsidRDefault="009F3088" w:rsidP="00007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polityki i administracji w ekonomii i przedsiębiorczości społecznej</w:t>
      </w:r>
    </w:p>
    <w:p w:rsidR="00967EF3" w:rsidRDefault="00967EF3" w:rsidP="00007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Partnerstwo publiczno-prywatne i ekonomia społeczna</w:t>
      </w:r>
    </w:p>
    <w:p w:rsidR="00967EF3" w:rsidRPr="0000702A" w:rsidRDefault="00967EF3" w:rsidP="00007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Znaczenie kształcenia w zakresie przedsiębiorczości </w:t>
      </w:r>
    </w:p>
    <w:p w:rsidR="001038A6" w:rsidRDefault="001038A6" w:rsidP="000070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8A6" w:rsidRDefault="001038A6" w:rsidP="000070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B1A" w:rsidRPr="0000702A" w:rsidRDefault="003F5B1A" w:rsidP="000070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02A">
        <w:rPr>
          <w:rFonts w:ascii="Times New Roman" w:hAnsi="Times New Roman" w:cs="Times New Roman"/>
          <w:b/>
          <w:sz w:val="24"/>
          <w:szCs w:val="24"/>
        </w:rPr>
        <w:t>Serdecznie zapraszamy</w:t>
      </w:r>
      <w:r w:rsidR="00052547" w:rsidRPr="0000702A">
        <w:rPr>
          <w:rFonts w:ascii="Times New Roman" w:hAnsi="Times New Roman" w:cs="Times New Roman"/>
          <w:b/>
          <w:sz w:val="24"/>
          <w:szCs w:val="24"/>
        </w:rPr>
        <w:t xml:space="preserve"> do Krakowa</w:t>
      </w:r>
      <w:r w:rsidRPr="0000702A">
        <w:rPr>
          <w:rFonts w:ascii="Times New Roman" w:hAnsi="Times New Roman" w:cs="Times New Roman"/>
          <w:b/>
          <w:sz w:val="24"/>
          <w:szCs w:val="24"/>
        </w:rPr>
        <w:t>!</w:t>
      </w:r>
    </w:p>
    <w:p w:rsidR="002E0EB6" w:rsidRPr="0000702A" w:rsidRDefault="002E0EB6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2A">
        <w:rPr>
          <w:rFonts w:ascii="Times New Roman" w:hAnsi="Times New Roman" w:cs="Times New Roman"/>
          <w:b/>
          <w:sz w:val="24"/>
          <w:szCs w:val="24"/>
        </w:rPr>
        <w:t>Komitet Naukowy Konferencji:</w:t>
      </w: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Dr  hab.  Janina  Pach,  prof.  UP, Uniwersytet  Pedagogiczny im. KEN w  Krakowie  - Przewodnicząca Komitetu</w:t>
      </w:r>
    </w:p>
    <w:p w:rsidR="0000702A" w:rsidRPr="00170055" w:rsidRDefault="0000702A" w:rsidP="0000702A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02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Prof</w:t>
      </w:r>
      <w:r w:rsidRPr="00007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dr hab. Anatolij Berlacz,</w:t>
      </w:r>
      <w:r w:rsidRPr="0000702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007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Kijowski Narodowy Uniwersytet im. </w:t>
      </w:r>
      <w:r w:rsidRPr="001700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T. Szewczenki</w:t>
      </w:r>
    </w:p>
    <w:p w:rsidR="00967EF3" w:rsidRPr="00C8208F" w:rsidRDefault="00967EF3" w:rsidP="00967E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20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 Thomas Gold, Keynote Speaker, Acceleration Group, New York City</w:t>
      </w: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Prof. dr hab. Andrzej Graczyk, Uniwersytet Ekonomiczny we Wrocławiu</w:t>
      </w:r>
    </w:p>
    <w:p w:rsidR="0000702A" w:rsidRPr="0000702A" w:rsidRDefault="0000702A" w:rsidP="0000702A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Dr hab. Agnieszka Hess, Uniwersytet Jagielloński</w:t>
      </w:r>
    </w:p>
    <w:p w:rsidR="0000702A" w:rsidRPr="0000702A" w:rsidRDefault="0000702A" w:rsidP="0000702A">
      <w:pPr>
        <w:pStyle w:val="Default"/>
        <w:spacing w:line="360" w:lineRule="auto"/>
        <w:jc w:val="both"/>
        <w:rPr>
          <w:lang w:val="en-GB"/>
        </w:rPr>
      </w:pPr>
      <w:r w:rsidRPr="00556370">
        <w:t xml:space="preserve">Dr hab. Inga Kawka, </w:t>
      </w:r>
      <w:r w:rsidRPr="0000702A">
        <w:t xml:space="preserve">prof.  UP, Uniwersytet  Pedagogiczny im. </w:t>
      </w:r>
      <w:r w:rsidRPr="00556370">
        <w:rPr>
          <w:lang w:val="en-US"/>
        </w:rPr>
        <w:t xml:space="preserve">KEN w  Krakowie  </w:t>
      </w:r>
    </w:p>
    <w:p w:rsidR="0000702A" w:rsidRPr="0000702A" w:rsidRDefault="0000702A" w:rsidP="0000702A">
      <w:pPr>
        <w:pStyle w:val="Default"/>
        <w:spacing w:line="360" w:lineRule="auto"/>
        <w:jc w:val="both"/>
        <w:rPr>
          <w:lang w:val="en-GB"/>
        </w:rPr>
      </w:pPr>
      <w:r w:rsidRPr="0000702A">
        <w:rPr>
          <w:lang w:val="en-GB"/>
        </w:rPr>
        <w:t>Prof. Ioannis Kopanakis, Technological Educational Institute of Crete</w:t>
      </w:r>
    </w:p>
    <w:p w:rsidR="0000702A" w:rsidRPr="0000702A" w:rsidRDefault="0000702A" w:rsidP="0000702A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Prof. dr hab. inż. Andrzej Kozera, Uniwersytet  Pedagogiczny im. KEN w  Krakowie  </w:t>
      </w:r>
    </w:p>
    <w:p w:rsidR="0000702A" w:rsidRPr="0000702A" w:rsidRDefault="0000702A" w:rsidP="0000702A">
      <w:pPr>
        <w:spacing w:after="0" w:line="360" w:lineRule="auto"/>
        <w:ind w:left="1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00702A">
        <w:rPr>
          <w:rFonts w:ascii="Times New Roman" w:hAnsi="Times New Roman" w:cs="Times New Roman"/>
          <w:sz w:val="24"/>
          <w:szCs w:val="24"/>
        </w:rPr>
        <w:t>Dr hab. inż. Marcin Łuszczyk, prof. PO</w:t>
      </w:r>
      <w:r w:rsidR="00B134AA">
        <w:rPr>
          <w:rFonts w:ascii="Times New Roman" w:hAnsi="Times New Roman" w:cs="Times New Roman"/>
          <w:sz w:val="24"/>
          <w:szCs w:val="24"/>
        </w:rPr>
        <w:t xml:space="preserve">, </w:t>
      </w:r>
      <w:r w:rsidRPr="0000702A">
        <w:rPr>
          <w:rFonts w:ascii="Times New Roman" w:hAnsi="Times New Roman" w:cs="Times New Roman"/>
          <w:sz w:val="24"/>
          <w:szCs w:val="24"/>
        </w:rPr>
        <w:t>Politechnika Opolska</w:t>
      </w:r>
      <w:r w:rsidRPr="0000702A" w:rsidDel="005C76C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AB22B5" w:rsidRPr="00C52874" w:rsidRDefault="00AB22B5" w:rsidP="00AB22B5">
      <w:pPr>
        <w:pStyle w:val="Default"/>
        <w:spacing w:line="360" w:lineRule="auto"/>
        <w:jc w:val="both"/>
      </w:pPr>
      <w:r>
        <w:t>D</w:t>
      </w:r>
      <w:r w:rsidRPr="00DB1842">
        <w:t xml:space="preserve">r hab. </w:t>
      </w:r>
      <w:r w:rsidRPr="00967EF3">
        <w:t>Walery Okulicz- Kozaryn, prof. UP,</w:t>
      </w:r>
      <w:r>
        <w:t xml:space="preserve"> </w:t>
      </w:r>
      <w:r w:rsidR="00C52874">
        <w:t xml:space="preserve">Uniwersytet </w:t>
      </w:r>
      <w:r w:rsidRPr="0000702A">
        <w:t xml:space="preserve">Pedagogiczny im. </w:t>
      </w:r>
      <w:r w:rsidRPr="00170055">
        <w:t>KEN w  Krak</w:t>
      </w:r>
      <w:r w:rsidRPr="00C52874">
        <w:t xml:space="preserve">owie  </w:t>
      </w:r>
    </w:p>
    <w:p w:rsidR="00C52874" w:rsidRPr="00C52874" w:rsidRDefault="00C52874" w:rsidP="00C52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874">
        <w:rPr>
          <w:rFonts w:ascii="Times New Roman" w:hAnsi="Times New Roman" w:cs="Times New Roman"/>
          <w:bCs/>
          <w:sz w:val="24"/>
          <w:szCs w:val="24"/>
          <w:lang w:val="en-US"/>
        </w:rPr>
        <w:t>Dr RNDr. Mgr. Stanislava Pachrová, College of Polytechnics Jihlava</w:t>
      </w:r>
    </w:p>
    <w:p w:rsidR="0000702A" w:rsidRPr="00C52874" w:rsidRDefault="0000702A" w:rsidP="0000702A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52874">
        <w:rPr>
          <w:rFonts w:ascii="Times New Roman" w:hAnsi="Times New Roman" w:cs="Times New Roman"/>
          <w:sz w:val="24"/>
          <w:szCs w:val="24"/>
        </w:rPr>
        <w:t xml:space="preserve">Prof. dr hab. Andrzej Piasecki, prof.  UP, Uniwersytet  Pedagogiczny im. KEN w  Krakowie  </w:t>
      </w:r>
    </w:p>
    <w:p w:rsidR="0000702A" w:rsidRPr="0000702A" w:rsidRDefault="0000702A" w:rsidP="0000702A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C52874">
        <w:rPr>
          <w:rFonts w:ascii="Times New Roman" w:hAnsi="Times New Roman" w:cs="Times New Roman"/>
          <w:sz w:val="24"/>
          <w:szCs w:val="24"/>
        </w:rPr>
        <w:t>Prof.</w:t>
      </w:r>
      <w:r w:rsidRPr="0000702A">
        <w:rPr>
          <w:rFonts w:ascii="Times New Roman" w:hAnsi="Times New Roman" w:cs="Times New Roman"/>
          <w:sz w:val="24"/>
          <w:szCs w:val="24"/>
        </w:rPr>
        <w:t xml:space="preserve"> dr hab. Krystyna Przybylska, Uniwersytet Ekonomiczny w Krakowie</w:t>
      </w: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2A">
        <w:rPr>
          <w:rFonts w:ascii="Times New Roman" w:hAnsi="Times New Roman" w:cs="Times New Roman"/>
          <w:b/>
          <w:sz w:val="24"/>
          <w:szCs w:val="24"/>
        </w:rPr>
        <w:t>Komitet Organizacyjny Konferencji:</w:t>
      </w: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Dr Marta Czyżewska, Przewodnicząc</w:t>
      </w:r>
      <w:r w:rsidR="00C339A5">
        <w:rPr>
          <w:rFonts w:ascii="Times New Roman" w:hAnsi="Times New Roman" w:cs="Times New Roman"/>
          <w:sz w:val="24"/>
          <w:szCs w:val="24"/>
        </w:rPr>
        <w:t>a</w:t>
      </w:r>
      <w:r w:rsidRPr="0000702A">
        <w:rPr>
          <w:rFonts w:ascii="Times New Roman" w:hAnsi="Times New Roman" w:cs="Times New Roman"/>
          <w:sz w:val="24"/>
          <w:szCs w:val="24"/>
        </w:rPr>
        <w:t xml:space="preserve"> Komitetu Organizacyjnego Konferencji</w:t>
      </w: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Dr Krzysztof Sala, </w:t>
      </w:r>
      <w:r w:rsidR="00E71E63">
        <w:rPr>
          <w:rFonts w:ascii="Times New Roman" w:hAnsi="Times New Roman" w:cs="Times New Roman"/>
          <w:sz w:val="24"/>
          <w:szCs w:val="24"/>
        </w:rPr>
        <w:t>Wicep</w:t>
      </w:r>
      <w:r w:rsidRPr="0000702A">
        <w:rPr>
          <w:rFonts w:ascii="Times New Roman" w:hAnsi="Times New Roman" w:cs="Times New Roman"/>
          <w:sz w:val="24"/>
          <w:szCs w:val="24"/>
        </w:rPr>
        <w:t xml:space="preserve">rzewodniczący Komitetu Organizacyjnego Konferencji </w:t>
      </w: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Dr Katarzyna Kowalska</w:t>
      </w: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Dr Wojciech Maciejewski </w:t>
      </w: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Dr Dorota Murzyn</w:t>
      </w: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Dr Paweł Nowak</w:t>
      </w: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Dr Ewa Radomska</w:t>
      </w: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Dr Paulina Szyja</w:t>
      </w: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Dr Renata Śliwa</w:t>
      </w:r>
    </w:p>
    <w:p w:rsidR="0000702A" w:rsidRP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Koło Naukowe FollowUP</w:t>
      </w:r>
    </w:p>
    <w:p w:rsidR="00094EB4" w:rsidRPr="0000702A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B4" w:rsidRPr="0000702A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b/>
          <w:sz w:val="24"/>
          <w:szCs w:val="24"/>
        </w:rPr>
        <w:t>Języki konferencji:</w:t>
      </w:r>
      <w:r w:rsidRPr="0000702A">
        <w:rPr>
          <w:rFonts w:ascii="Times New Roman" w:hAnsi="Times New Roman" w:cs="Times New Roman"/>
          <w:sz w:val="24"/>
          <w:szCs w:val="24"/>
        </w:rPr>
        <w:t xml:space="preserve"> polski i angielski </w:t>
      </w:r>
    </w:p>
    <w:p w:rsidR="00094EB4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A1D" w:rsidRDefault="009F0A1D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Strona internetowa konferencji: </w:t>
      </w:r>
      <w:hyperlink r:id="rId9" w:history="1">
        <w:r w:rsidR="00BD5C6E" w:rsidRPr="00EA392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http://prawo.up.krakow.pl/entrepreneurship-and-social-economy-innovations-environment-conference-2019/</w:t>
        </w:r>
      </w:hyperlink>
      <w:r w:rsidR="00BD5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A1D" w:rsidRPr="0000702A" w:rsidRDefault="009F0A1D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EB4" w:rsidRPr="0000702A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2A">
        <w:rPr>
          <w:rFonts w:ascii="Times New Roman" w:hAnsi="Times New Roman" w:cs="Times New Roman"/>
          <w:b/>
          <w:sz w:val="24"/>
          <w:szCs w:val="24"/>
        </w:rPr>
        <w:t xml:space="preserve">Dane do korespondencji: </w:t>
      </w:r>
    </w:p>
    <w:p w:rsidR="00094EB4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Katedra Ekonomii i Polityki Gospodarczej </w:t>
      </w:r>
    </w:p>
    <w:p w:rsidR="00967EF3" w:rsidRDefault="00967EF3" w:rsidP="00967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Prawa, Administracji i Ekonomii</w:t>
      </w:r>
    </w:p>
    <w:p w:rsidR="00967EF3" w:rsidRDefault="00967EF3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Uniwersytet Pedagogiczny im. Komisji Edukacji Narodowej </w:t>
      </w:r>
    </w:p>
    <w:p w:rsidR="00094EB4" w:rsidRPr="0000702A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ul. Podchorążych 2/224 </w:t>
      </w:r>
    </w:p>
    <w:p w:rsidR="00094EB4" w:rsidRPr="0000702A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30-084 Kraków </w:t>
      </w:r>
    </w:p>
    <w:p w:rsidR="00094EB4" w:rsidRPr="0000702A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Tel. +48 12 662 6213 </w:t>
      </w:r>
    </w:p>
    <w:p w:rsidR="00094EB4" w:rsidRPr="0000702A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b/>
          <w:sz w:val="24"/>
          <w:szCs w:val="24"/>
        </w:rPr>
        <w:t>e-mail:</w:t>
      </w:r>
      <w:r w:rsidRPr="0000702A">
        <w:rPr>
          <w:rFonts w:ascii="Times New Roman" w:hAnsi="Times New Roman" w:cs="Times New Roman"/>
          <w:sz w:val="24"/>
          <w:szCs w:val="24"/>
        </w:rPr>
        <w:t xml:space="preserve"> </w:t>
      </w:r>
      <w:r w:rsidR="00CA74E4" w:rsidRPr="0000702A">
        <w:rPr>
          <w:rFonts w:ascii="Times New Roman" w:hAnsi="Times New Roman" w:cs="Times New Roman"/>
          <w:sz w:val="24"/>
          <w:szCs w:val="24"/>
        </w:rPr>
        <w:t>espoleczna@up.krakow.pl</w:t>
      </w:r>
    </w:p>
    <w:p w:rsidR="0000702A" w:rsidRDefault="0000702A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EB4" w:rsidRPr="0000702A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2A">
        <w:rPr>
          <w:rFonts w:ascii="Times New Roman" w:hAnsi="Times New Roman" w:cs="Times New Roman"/>
          <w:b/>
          <w:sz w:val="24"/>
          <w:szCs w:val="24"/>
        </w:rPr>
        <w:t xml:space="preserve">Miejsce konferencji: </w:t>
      </w:r>
    </w:p>
    <w:p w:rsidR="00094EB4" w:rsidRPr="0000702A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Uniwersytet Pedagogiczny im. Komisji Edukacji Narodowej,  </w:t>
      </w:r>
    </w:p>
    <w:p w:rsidR="00094EB4" w:rsidRPr="0000702A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ul. Podchorążych 2, </w:t>
      </w:r>
    </w:p>
    <w:p w:rsidR="00094EB4" w:rsidRPr="0000702A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30-084 Kraków,  </w:t>
      </w:r>
    </w:p>
    <w:p w:rsidR="00094EB4" w:rsidRPr="0000702A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Audytorium im. Prof. Wincentego Danka.</w:t>
      </w:r>
    </w:p>
    <w:p w:rsidR="00094EB4" w:rsidRPr="0000702A" w:rsidRDefault="00094EB4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993" w:rsidRPr="0000702A" w:rsidRDefault="001E6993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2A">
        <w:rPr>
          <w:rFonts w:ascii="Times New Roman" w:hAnsi="Times New Roman" w:cs="Times New Roman"/>
          <w:b/>
          <w:sz w:val="24"/>
          <w:szCs w:val="24"/>
        </w:rPr>
        <w:t xml:space="preserve">Ważne terminy: </w:t>
      </w:r>
    </w:p>
    <w:p w:rsidR="001E6993" w:rsidRDefault="00967EF3" w:rsidP="0000702A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Data zgłoszenia i </w:t>
      </w:r>
      <w:r w:rsidR="00170055">
        <w:rPr>
          <w:rFonts w:ascii="Times New Roman" w:hAnsi="Times New Roman" w:cs="Times New Roman"/>
          <w:sz w:val="24"/>
          <w:szCs w:val="24"/>
        </w:rPr>
        <w:t>przesłania</w:t>
      </w:r>
      <w:r>
        <w:rPr>
          <w:rFonts w:ascii="Times New Roman" w:hAnsi="Times New Roman" w:cs="Times New Roman"/>
          <w:sz w:val="24"/>
          <w:szCs w:val="24"/>
        </w:rPr>
        <w:t xml:space="preserve"> abstraktu (maks. 1500 znaków)</w:t>
      </w:r>
      <w:r w:rsidR="00E25DEA" w:rsidRPr="0000702A">
        <w:rPr>
          <w:rFonts w:ascii="Times New Roman" w:hAnsi="Times New Roman" w:cs="Times New Roman"/>
          <w:sz w:val="24"/>
          <w:szCs w:val="24"/>
        </w:rPr>
        <w:t>:</w:t>
      </w:r>
      <w:r w:rsidR="001E6993" w:rsidRPr="0000702A">
        <w:rPr>
          <w:rFonts w:ascii="Times New Roman" w:hAnsi="Times New Roman" w:cs="Times New Roman"/>
          <w:sz w:val="24"/>
          <w:szCs w:val="24"/>
        </w:rPr>
        <w:t xml:space="preserve">  </w:t>
      </w:r>
      <w:r w:rsidR="00E25DEA" w:rsidRPr="0000702A">
        <w:rPr>
          <w:rFonts w:ascii="Times New Roman" w:hAnsi="Times New Roman" w:cs="Times New Roman"/>
          <w:sz w:val="24"/>
          <w:szCs w:val="24"/>
        </w:rPr>
        <w:t>3</w:t>
      </w:r>
      <w:r w:rsidR="009217C8" w:rsidRPr="0000702A">
        <w:rPr>
          <w:rFonts w:ascii="Times New Roman" w:hAnsi="Times New Roman" w:cs="Times New Roman"/>
          <w:sz w:val="24"/>
          <w:szCs w:val="24"/>
        </w:rPr>
        <w:t>1</w:t>
      </w:r>
      <w:r w:rsidR="00E25DEA" w:rsidRPr="0000702A">
        <w:rPr>
          <w:rFonts w:ascii="Times New Roman" w:hAnsi="Times New Roman" w:cs="Times New Roman"/>
          <w:sz w:val="24"/>
          <w:szCs w:val="24"/>
        </w:rPr>
        <w:t>.03.201</w:t>
      </w:r>
      <w:r w:rsidR="0000702A">
        <w:rPr>
          <w:rFonts w:ascii="Times New Roman" w:hAnsi="Times New Roman" w:cs="Times New Roman"/>
          <w:sz w:val="24"/>
          <w:szCs w:val="24"/>
        </w:rPr>
        <w:t>9</w:t>
      </w:r>
      <w:r w:rsidR="00B14389">
        <w:rPr>
          <w:rFonts w:ascii="Times New Roman" w:hAnsi="Times New Roman" w:cs="Times New Roman"/>
          <w:sz w:val="24"/>
          <w:szCs w:val="24"/>
        </w:rPr>
        <w:t xml:space="preserve"> – wyłącznie za pośrednictwem </w:t>
      </w:r>
      <w:r w:rsidR="00B14389" w:rsidRPr="00B14389">
        <w:rPr>
          <w:rFonts w:ascii="Times New Roman" w:hAnsi="Times New Roman" w:cs="Times New Roman"/>
          <w:b/>
          <w:sz w:val="24"/>
          <w:szCs w:val="24"/>
        </w:rPr>
        <w:t>formularza zgłoszeniowego</w:t>
      </w:r>
      <w:r w:rsidR="00B14389">
        <w:rPr>
          <w:rFonts w:ascii="Times New Roman" w:hAnsi="Times New Roman" w:cs="Times New Roman"/>
          <w:sz w:val="24"/>
          <w:szCs w:val="24"/>
        </w:rPr>
        <w:t xml:space="preserve"> dostępnego na stronie: </w:t>
      </w:r>
      <w:hyperlink r:id="rId10" w:history="1">
        <w:r w:rsidR="00B14389" w:rsidRPr="00B14389">
          <w:rPr>
            <w:rStyle w:val="Hipercze"/>
            <w:rFonts w:ascii="Times New Roman" w:eastAsia="Times New Roman" w:hAnsi="Times New Roman" w:cs="Times New Roman"/>
            <w:sz w:val="24"/>
          </w:rPr>
          <w:t>http://www.123formbuilder.com/form-4580985/my-form-2</w:t>
        </w:r>
      </w:hyperlink>
    </w:p>
    <w:p w:rsidR="00855EC0" w:rsidRPr="0000702A" w:rsidRDefault="001E6993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Data wniesienia opłaty</w:t>
      </w:r>
      <w:r w:rsidR="00E25DEA" w:rsidRPr="0000702A">
        <w:rPr>
          <w:rFonts w:ascii="Times New Roman" w:hAnsi="Times New Roman" w:cs="Times New Roman"/>
          <w:sz w:val="24"/>
          <w:szCs w:val="24"/>
        </w:rPr>
        <w:t>: 15.04.201</w:t>
      </w:r>
      <w:r w:rsidR="0000702A">
        <w:rPr>
          <w:rFonts w:ascii="Times New Roman" w:hAnsi="Times New Roman" w:cs="Times New Roman"/>
          <w:sz w:val="24"/>
          <w:szCs w:val="24"/>
        </w:rPr>
        <w:t>9</w:t>
      </w:r>
      <w:r w:rsidR="00855EC0" w:rsidRPr="00007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993" w:rsidRPr="0000702A" w:rsidRDefault="00E25DEA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>Data złożenia artykułu: 17.06.201</w:t>
      </w:r>
      <w:r w:rsidR="0000702A">
        <w:rPr>
          <w:rFonts w:ascii="Times New Roman" w:hAnsi="Times New Roman" w:cs="Times New Roman"/>
          <w:sz w:val="24"/>
          <w:szCs w:val="24"/>
        </w:rPr>
        <w:t>9</w:t>
      </w:r>
    </w:p>
    <w:p w:rsidR="005E5EE1" w:rsidRDefault="005E5EE1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EE1" w:rsidRPr="005E5EE1" w:rsidRDefault="005E5EE1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E1">
        <w:rPr>
          <w:rFonts w:ascii="Times New Roman" w:hAnsi="Times New Roman" w:cs="Times New Roman"/>
          <w:b/>
          <w:sz w:val="24"/>
          <w:szCs w:val="24"/>
        </w:rPr>
        <w:t>Publikacje:</w:t>
      </w:r>
    </w:p>
    <w:p w:rsidR="00D54E8D" w:rsidRPr="00FE0E06" w:rsidRDefault="00D54E8D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06">
        <w:rPr>
          <w:rFonts w:ascii="Times New Roman" w:hAnsi="Times New Roman" w:cs="Times New Roman"/>
          <w:sz w:val="24"/>
          <w:szCs w:val="24"/>
        </w:rPr>
        <w:t xml:space="preserve">Możliwości opublikowania artykułu: </w:t>
      </w:r>
    </w:p>
    <w:p w:rsidR="00D54E8D" w:rsidRPr="00FE0E06" w:rsidRDefault="00D54E8D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06">
        <w:rPr>
          <w:rFonts w:ascii="Times New Roman" w:hAnsi="Times New Roman" w:cs="Times New Roman"/>
          <w:sz w:val="24"/>
          <w:szCs w:val="24"/>
        </w:rPr>
        <w:t xml:space="preserve">- </w:t>
      </w:r>
      <w:r w:rsidR="005E5EE1">
        <w:rPr>
          <w:rFonts w:ascii="Times New Roman" w:hAnsi="Times New Roman" w:cs="Times New Roman"/>
          <w:sz w:val="24"/>
          <w:szCs w:val="24"/>
        </w:rPr>
        <w:t>w monografii</w:t>
      </w:r>
      <w:r w:rsidRPr="00FE0E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E8D" w:rsidRPr="00FE0E06" w:rsidRDefault="00D54E8D" w:rsidP="00D5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06">
        <w:rPr>
          <w:rFonts w:ascii="Times New Roman" w:hAnsi="Times New Roman" w:cs="Times New Roman"/>
          <w:sz w:val="24"/>
          <w:szCs w:val="24"/>
        </w:rPr>
        <w:t xml:space="preserve">- </w:t>
      </w:r>
      <w:r w:rsidR="005E5EE1">
        <w:rPr>
          <w:rFonts w:ascii="Times New Roman" w:hAnsi="Times New Roman" w:cs="Times New Roman"/>
          <w:sz w:val="24"/>
          <w:szCs w:val="24"/>
        </w:rPr>
        <w:t>w recen</w:t>
      </w:r>
      <w:r w:rsidRPr="00FE0E06">
        <w:rPr>
          <w:rFonts w:ascii="Times New Roman" w:hAnsi="Times New Roman" w:cs="Times New Roman"/>
          <w:sz w:val="24"/>
          <w:szCs w:val="24"/>
        </w:rPr>
        <w:t>zowan</w:t>
      </w:r>
      <w:r w:rsidR="005E5EE1">
        <w:rPr>
          <w:rFonts w:ascii="Times New Roman" w:hAnsi="Times New Roman" w:cs="Times New Roman"/>
          <w:sz w:val="24"/>
          <w:szCs w:val="24"/>
        </w:rPr>
        <w:t>ych</w:t>
      </w:r>
      <w:r w:rsidRPr="00FE0E06">
        <w:rPr>
          <w:rFonts w:ascii="Times New Roman" w:hAnsi="Times New Roman" w:cs="Times New Roman"/>
          <w:sz w:val="24"/>
          <w:szCs w:val="24"/>
        </w:rPr>
        <w:t xml:space="preserve"> czasopisma</w:t>
      </w:r>
      <w:r w:rsidR="005E5EE1">
        <w:rPr>
          <w:rFonts w:ascii="Times New Roman" w:hAnsi="Times New Roman" w:cs="Times New Roman"/>
          <w:sz w:val="24"/>
          <w:szCs w:val="24"/>
        </w:rPr>
        <w:t>ch</w:t>
      </w:r>
      <w:r w:rsidRPr="00FE0E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E06" w:rsidRPr="00FE0E06" w:rsidRDefault="00FE0E06" w:rsidP="00FE0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06">
        <w:rPr>
          <w:rFonts w:ascii="Times New Roman" w:hAnsi="Times New Roman" w:cs="Times New Roman"/>
          <w:sz w:val="24"/>
          <w:szCs w:val="24"/>
        </w:rPr>
        <w:t xml:space="preserve">Rocznik Administracji Publicznej </w:t>
      </w:r>
      <w:hyperlink r:id="rId11" w:history="1">
        <w:r w:rsidRPr="00EA3920">
          <w:rPr>
            <w:rStyle w:val="Hipercze"/>
            <w:rFonts w:ascii="Times New Roman" w:hAnsi="Times New Roman" w:cs="Times New Roman"/>
            <w:sz w:val="24"/>
            <w:szCs w:val="24"/>
          </w:rPr>
          <w:t>http://www.ejournals.eu/RAP/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4E8D" w:rsidRPr="001038A6" w:rsidRDefault="00D54E8D" w:rsidP="00D5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6">
        <w:rPr>
          <w:rFonts w:ascii="Times New Roman" w:hAnsi="Times New Roman" w:cs="Times New Roman"/>
          <w:sz w:val="24"/>
          <w:szCs w:val="24"/>
        </w:rPr>
        <w:t xml:space="preserve">Finanse Financial Internet Quarterly </w:t>
      </w:r>
      <w:hyperlink r:id="rId12" w:history="1">
        <w:r w:rsidR="00FE0E06" w:rsidRPr="001038A6">
          <w:rPr>
            <w:rStyle w:val="Hipercze"/>
            <w:rFonts w:ascii="Times New Roman" w:hAnsi="Times New Roman" w:cs="Times New Roman"/>
            <w:sz w:val="24"/>
            <w:szCs w:val="24"/>
          </w:rPr>
          <w:t>https://e-finanse.com</w:t>
        </w:r>
      </w:hyperlink>
      <w:r w:rsidR="00FE0E06" w:rsidRPr="001038A6">
        <w:rPr>
          <w:rFonts w:ascii="Times New Roman" w:hAnsi="Times New Roman" w:cs="Times New Roman"/>
          <w:sz w:val="24"/>
          <w:szCs w:val="24"/>
        </w:rPr>
        <w:t xml:space="preserve"> </w:t>
      </w:r>
      <w:r w:rsidRPr="001038A6">
        <w:rPr>
          <w:rFonts w:ascii="Times New Roman" w:hAnsi="Times New Roman" w:cs="Times New Roman"/>
          <w:sz w:val="24"/>
          <w:szCs w:val="24"/>
        </w:rPr>
        <w:t xml:space="preserve"> (14 pkt)</w:t>
      </w:r>
      <w:r w:rsidR="005E5EE1" w:rsidRPr="001038A6">
        <w:rPr>
          <w:rFonts w:ascii="Times New Roman" w:hAnsi="Times New Roman" w:cs="Times New Roman"/>
          <w:sz w:val="24"/>
          <w:szCs w:val="24"/>
        </w:rPr>
        <w:t xml:space="preserve"> – w języku angielskim</w:t>
      </w:r>
    </w:p>
    <w:p w:rsidR="00FE0E06" w:rsidRPr="00FE0E06" w:rsidRDefault="00FE0E06" w:rsidP="00D5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06">
        <w:rPr>
          <w:rFonts w:ascii="Times New Roman" w:hAnsi="Times New Roman" w:cs="Times New Roman"/>
          <w:sz w:val="24"/>
          <w:szCs w:val="24"/>
        </w:rPr>
        <w:t xml:space="preserve">Przedsiębiorczość – Edukacja, </w:t>
      </w:r>
      <w:hyperlink r:id="rId13" w:history="1">
        <w:r w:rsidRPr="00EA3920">
          <w:rPr>
            <w:rStyle w:val="Hipercze"/>
            <w:rFonts w:ascii="Times New Roman" w:hAnsi="Times New Roman" w:cs="Times New Roman"/>
            <w:sz w:val="24"/>
            <w:szCs w:val="24"/>
          </w:rPr>
          <w:t>http://p-e.up.krakow.pl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06">
        <w:rPr>
          <w:rFonts w:ascii="Times New Roman" w:hAnsi="Times New Roman" w:cs="Times New Roman"/>
          <w:sz w:val="24"/>
          <w:szCs w:val="24"/>
        </w:rPr>
        <w:t xml:space="preserve"> (8 pkt) </w:t>
      </w:r>
    </w:p>
    <w:p w:rsidR="005E5EE1" w:rsidRDefault="001E6993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A">
        <w:rPr>
          <w:rFonts w:ascii="Times New Roman" w:hAnsi="Times New Roman" w:cs="Times New Roman"/>
          <w:sz w:val="24"/>
          <w:szCs w:val="24"/>
        </w:rPr>
        <w:t xml:space="preserve">Warunkiem publikacji jest </w:t>
      </w:r>
      <w:r w:rsidR="000F4BD8" w:rsidRPr="0000702A">
        <w:rPr>
          <w:rFonts w:ascii="Times New Roman" w:hAnsi="Times New Roman" w:cs="Times New Roman"/>
          <w:sz w:val="24"/>
          <w:szCs w:val="24"/>
        </w:rPr>
        <w:t>u</w:t>
      </w:r>
      <w:r w:rsidRPr="0000702A">
        <w:rPr>
          <w:rFonts w:ascii="Times New Roman" w:hAnsi="Times New Roman" w:cs="Times New Roman"/>
          <w:sz w:val="24"/>
          <w:szCs w:val="24"/>
        </w:rPr>
        <w:t>zyskanie pozytywnych recenzji.</w:t>
      </w:r>
      <w:r w:rsidR="00D54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AB" w:rsidRDefault="00D54E8D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publikacji w czasopismach jest </w:t>
      </w:r>
      <w:r w:rsidR="005E5EE1">
        <w:rPr>
          <w:rFonts w:ascii="Times New Roman" w:hAnsi="Times New Roman" w:cs="Times New Roman"/>
          <w:sz w:val="24"/>
          <w:szCs w:val="24"/>
        </w:rPr>
        <w:t xml:space="preserve">ponadto </w:t>
      </w:r>
      <w:r>
        <w:rPr>
          <w:rFonts w:ascii="Times New Roman" w:hAnsi="Times New Roman" w:cs="Times New Roman"/>
          <w:sz w:val="24"/>
          <w:szCs w:val="24"/>
        </w:rPr>
        <w:t>zbieżność artykułu z tematyką czasopisma.</w:t>
      </w:r>
    </w:p>
    <w:p w:rsidR="005E5EE1" w:rsidRDefault="005E5EE1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prawo doboru artykułów do miejsc ich opublikowania.</w:t>
      </w:r>
    </w:p>
    <w:p w:rsidR="00565BE9" w:rsidRDefault="00565BE9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BE9" w:rsidRDefault="00565BE9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BE9">
        <w:rPr>
          <w:rFonts w:ascii="Times New Roman" w:hAnsi="Times New Roman" w:cs="Times New Roman"/>
          <w:b/>
          <w:sz w:val="24"/>
          <w:szCs w:val="24"/>
        </w:rPr>
        <w:t>Opłaty:</w:t>
      </w:r>
    </w:p>
    <w:p w:rsidR="00565BE9" w:rsidRDefault="00565BE9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Goście zagraniczni-  bez opłat</w:t>
      </w:r>
      <w:r w:rsidR="003F2A8B">
        <w:rPr>
          <w:rFonts w:ascii="Times New Roman" w:hAnsi="Times New Roman" w:cs="Times New Roman"/>
          <w:sz w:val="24"/>
          <w:szCs w:val="24"/>
        </w:rPr>
        <w:t xml:space="preserve"> (rejestracja jest wymagana)</w:t>
      </w:r>
    </w:p>
    <w:p w:rsidR="00565BE9" w:rsidRDefault="00565BE9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– 100 PLN</w:t>
      </w:r>
    </w:p>
    <w:p w:rsidR="00565BE9" w:rsidRDefault="00565BE9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Doktoranci – 200 PLN</w:t>
      </w:r>
    </w:p>
    <w:p w:rsidR="00565BE9" w:rsidRDefault="00565BE9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naukowi i inni uczestnicy – 350 PLN</w:t>
      </w:r>
    </w:p>
    <w:p w:rsidR="00565BE9" w:rsidRDefault="00565BE9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konferencyjna obejmuje: materiały konferencyjne, publikację, przerwy kawowe i lunch</w:t>
      </w:r>
    </w:p>
    <w:p w:rsidR="00565BE9" w:rsidRDefault="00565BE9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BE9" w:rsidRPr="00565BE9" w:rsidRDefault="00565BE9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BE9">
        <w:rPr>
          <w:rFonts w:ascii="Times New Roman" w:hAnsi="Times New Roman" w:cs="Times New Roman"/>
          <w:b/>
          <w:sz w:val="24"/>
          <w:szCs w:val="24"/>
        </w:rPr>
        <w:t>Szczegóły dotyczące płatności:</w:t>
      </w:r>
    </w:p>
    <w:p w:rsidR="00565BE9" w:rsidRDefault="00565BE9" w:rsidP="00565BE9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64F">
        <w:rPr>
          <w:rFonts w:ascii="Times New Roman" w:hAnsi="Times New Roman" w:cs="Times New Roman"/>
          <w:sz w:val="24"/>
          <w:szCs w:val="24"/>
        </w:rPr>
        <w:t>Uniwersytet Pedagogiczny im. K</w:t>
      </w:r>
      <w:r>
        <w:rPr>
          <w:rFonts w:ascii="Times New Roman" w:hAnsi="Times New Roman" w:cs="Times New Roman"/>
          <w:sz w:val="24"/>
          <w:szCs w:val="24"/>
        </w:rPr>
        <w:t>omisji Edukacji Narodowej w Krakowie</w:t>
      </w:r>
    </w:p>
    <w:p w:rsidR="00565BE9" w:rsidRDefault="00565BE9" w:rsidP="00565BE9">
      <w:pPr>
        <w:spacing w:line="294" w:lineRule="exact"/>
        <w:rPr>
          <w:rFonts w:ascii="Times New Roman" w:eastAsia="Times New Roman" w:hAnsi="Times New Roman" w:cs="Times New Roman"/>
          <w:sz w:val="24"/>
        </w:rPr>
      </w:pPr>
      <w:r w:rsidRPr="004F69E9">
        <w:rPr>
          <w:rFonts w:ascii="Times New Roman" w:eastAsia="Times New Roman" w:hAnsi="Times New Roman" w:cs="Times New Roman"/>
          <w:sz w:val="24"/>
        </w:rPr>
        <w:t>Ul. Podchor</w:t>
      </w:r>
      <w:r w:rsidRPr="004F69E9">
        <w:rPr>
          <w:rFonts w:ascii="Times New Roman" w:eastAsia="Batang" w:hAnsi="Times New Roman" w:cs="Times New Roman"/>
          <w:sz w:val="24"/>
        </w:rPr>
        <w:t>ąż</w:t>
      </w:r>
      <w:r>
        <w:rPr>
          <w:rFonts w:ascii="Times New Roman" w:eastAsia="Times New Roman" w:hAnsi="Times New Roman" w:cs="Times New Roman"/>
          <w:sz w:val="24"/>
        </w:rPr>
        <w:t xml:space="preserve">ych 2, </w:t>
      </w:r>
      <w:r w:rsidRPr="004673D2">
        <w:rPr>
          <w:rFonts w:ascii="Times New Roman" w:eastAsia="Times New Roman" w:hAnsi="Times New Roman" w:cs="Times New Roman"/>
          <w:sz w:val="24"/>
        </w:rPr>
        <w:t>30-084 Kraków</w:t>
      </w:r>
    </w:p>
    <w:p w:rsidR="00565BE9" w:rsidRPr="004B364F" w:rsidRDefault="00565BE9" w:rsidP="00565BE9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Bank: </w:t>
      </w:r>
      <w:r w:rsidRPr="004B364F">
        <w:rPr>
          <w:rFonts w:ascii="Times New Roman" w:eastAsia="Times New Roman" w:hAnsi="Times New Roman" w:cs="Times New Roman"/>
          <w:sz w:val="24"/>
        </w:rPr>
        <w:t xml:space="preserve">Bank Pekao SA </w:t>
      </w:r>
    </w:p>
    <w:p w:rsidR="00565BE9" w:rsidRDefault="00565BE9" w:rsidP="00565BE9">
      <w:pPr>
        <w:spacing w:line="0" w:lineRule="atLeas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B7779">
        <w:rPr>
          <w:rFonts w:ascii="Times New Roman" w:eastAsia="Times New Roman" w:hAnsi="Times New Roman" w:cs="Times New Roman"/>
          <w:sz w:val="24"/>
        </w:rPr>
        <w:t>Numer rachunku</w:t>
      </w:r>
      <w:r w:rsidR="000B7779" w:rsidRPr="000B7779">
        <w:rPr>
          <w:rFonts w:ascii="Times New Roman" w:eastAsia="Times New Roman" w:hAnsi="Times New Roman" w:cs="Times New Roman"/>
          <w:sz w:val="24"/>
        </w:rPr>
        <w:t xml:space="preserve"> dla przelewów </w:t>
      </w:r>
      <w:r w:rsidR="000B7779" w:rsidRPr="000B7779">
        <w:rPr>
          <w:rFonts w:ascii="Times New Roman" w:eastAsia="Times New Roman" w:hAnsi="Times New Roman" w:cs="Times New Roman"/>
          <w:sz w:val="24"/>
          <w:szCs w:val="24"/>
        </w:rPr>
        <w:t>krajowych</w:t>
      </w:r>
      <w:r w:rsidRPr="000B77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B7779" w:rsidRPr="000B777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71 1240 4722 1111 0000 4852 4687</w:t>
      </w:r>
    </w:p>
    <w:p w:rsidR="0029312F" w:rsidRPr="0029312F" w:rsidRDefault="0029312F" w:rsidP="0029312F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Numer rachunku dla przelewów zagranicznych: </w:t>
      </w:r>
      <w:r w:rsidRPr="0029312F">
        <w:rPr>
          <w:rFonts w:ascii="Times New Roman" w:eastAsia="Times New Roman" w:hAnsi="Times New Roman" w:cs="Times New Roman"/>
          <w:sz w:val="24"/>
        </w:rPr>
        <w:t>PL78 1240 4722 1978 0000 4851 6422</w:t>
      </w:r>
    </w:p>
    <w:p w:rsidR="0029312F" w:rsidRDefault="0029312F" w:rsidP="00565BE9">
      <w:pPr>
        <w:spacing w:line="0" w:lineRule="atLeas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70055">
        <w:rPr>
          <w:rFonts w:ascii="Times New Roman" w:eastAsia="Times New Roman" w:hAnsi="Times New Roman" w:cs="Times New Roman"/>
          <w:sz w:val="24"/>
        </w:rPr>
        <w:t>SWIFT/BIC: PKOPPLPW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565BE9" w:rsidRDefault="00891DFE" w:rsidP="00565BE9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91DFE">
        <w:rPr>
          <w:rFonts w:ascii="Times New Roman" w:eastAsia="Times New Roman" w:hAnsi="Times New Roman" w:cs="Times New Roman"/>
          <w:sz w:val="24"/>
        </w:rPr>
        <w:t xml:space="preserve">Tytułem: DK – 203, Imię </w:t>
      </w:r>
      <w:r>
        <w:rPr>
          <w:rFonts w:ascii="Times New Roman" w:eastAsia="Times New Roman" w:hAnsi="Times New Roman" w:cs="Times New Roman"/>
          <w:sz w:val="24"/>
        </w:rPr>
        <w:t>i nazwisko uczestnika</w:t>
      </w:r>
    </w:p>
    <w:p w:rsidR="00565BE9" w:rsidRPr="00891DFE" w:rsidRDefault="00565BE9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A6" w:rsidRDefault="001038A6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BE9" w:rsidRPr="00891DFE" w:rsidRDefault="00891DFE" w:rsidP="0000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DFE">
        <w:rPr>
          <w:rFonts w:ascii="Times New Roman" w:hAnsi="Times New Roman" w:cs="Times New Roman"/>
          <w:b/>
          <w:sz w:val="24"/>
          <w:szCs w:val="24"/>
        </w:rPr>
        <w:t>Zakwaterowanie:</w:t>
      </w:r>
    </w:p>
    <w:p w:rsidR="00891DFE" w:rsidRDefault="00891DFE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konferencyjna nie pokrywa kosztów zakwaterowania. Rekomendujemy rezerwację </w:t>
      </w:r>
      <w:r w:rsidR="004E6ECC">
        <w:rPr>
          <w:rFonts w:ascii="Times New Roman" w:hAnsi="Times New Roman" w:cs="Times New Roman"/>
          <w:sz w:val="24"/>
          <w:szCs w:val="24"/>
        </w:rPr>
        <w:t>w</w:t>
      </w:r>
      <w:r w:rsidR="001038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Hostelu Krakowiak znajdując</w:t>
      </w:r>
      <w:r w:rsidR="004E6ECC">
        <w:rPr>
          <w:rFonts w:ascii="Times New Roman" w:hAnsi="Times New Roman" w:cs="Times New Roman"/>
          <w:sz w:val="24"/>
          <w:szCs w:val="24"/>
        </w:rPr>
        <w:t xml:space="preserve">ym </w:t>
      </w:r>
      <w:r>
        <w:rPr>
          <w:rFonts w:ascii="Times New Roman" w:hAnsi="Times New Roman" w:cs="Times New Roman"/>
          <w:sz w:val="24"/>
          <w:szCs w:val="24"/>
        </w:rPr>
        <w:t xml:space="preserve">się w odległości 15 minut spaceru od miejsca konferencji (ceny od 70-109zł, w tym bezpłatny parking, rezerwacja </w:t>
      </w:r>
      <w:r w:rsidR="004E6ECC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możliwa przez </w:t>
      </w:r>
      <w:hyperlink r:id="rId14" w:history="1">
        <w:r w:rsidRPr="00C15A64">
          <w:rPr>
            <w:rStyle w:val="Hipercze"/>
            <w:rFonts w:ascii="Times New Roman" w:hAnsi="Times New Roman" w:cs="Times New Roman"/>
            <w:sz w:val="24"/>
            <w:szCs w:val="24"/>
          </w:rPr>
          <w:t>www.booking.com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bezpośrednio przez stronę Akademickiego Centrum Hotelowego </w:t>
      </w:r>
      <w:hyperlink r:id="rId15" w:history="1">
        <w:r w:rsidRPr="00C15A64">
          <w:rPr>
            <w:rStyle w:val="Hipercze"/>
            <w:rFonts w:ascii="Times New Roman" w:hAnsi="Times New Roman" w:cs="Times New Roman"/>
            <w:sz w:val="24"/>
            <w:szCs w:val="24"/>
          </w:rPr>
          <w:t>http://ach.krakow.pl/glowna/pl</w:t>
        </w:r>
      </w:hyperlink>
      <w:r w:rsidR="004E6E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DFE" w:rsidRDefault="00891DFE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3154" cy="3040910"/>
            <wp:effectExtent l="19050" t="0" r="8396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154" cy="304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FE" w:rsidRDefault="00891DFE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747" w:rsidRDefault="00CC6747" w:rsidP="00C528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874" w:rsidRPr="00D91A8A" w:rsidRDefault="00C52874" w:rsidP="00C528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A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Patronat honorowy:</w:t>
      </w:r>
    </w:p>
    <w:p w:rsidR="00C52874" w:rsidRDefault="00C52874" w:rsidP="00C52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828675"/>
            <wp:effectExtent l="19050" t="0" r="0" b="0"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301" cy="83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47" w:rsidRDefault="00CC6747" w:rsidP="00C528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874" w:rsidRPr="00D91A8A" w:rsidRDefault="00C52874" w:rsidP="00C528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A8A">
        <w:rPr>
          <w:rFonts w:ascii="Times New Roman" w:hAnsi="Times New Roman" w:cs="Times New Roman"/>
          <w:b/>
          <w:sz w:val="24"/>
          <w:szCs w:val="24"/>
          <w:lang w:val="en-US"/>
        </w:rPr>
        <w:t>Partnerzy:</w:t>
      </w:r>
    </w:p>
    <w:p w:rsidR="00C52874" w:rsidRPr="00640D00" w:rsidRDefault="00C52874" w:rsidP="00C52874">
      <w:pPr>
        <w:jc w:val="both"/>
        <w:rPr>
          <w:rFonts w:ascii="Calibri" w:hAnsi="Calibri" w:cs="Tunga"/>
        </w:rPr>
      </w:pPr>
      <w:r>
        <w:rPr>
          <w:rFonts w:ascii="Calibri" w:hAnsi="Calibri" w:cs="Tunga"/>
        </w:rPr>
        <w:t xml:space="preserve">  </w:t>
      </w:r>
      <w:r w:rsidRPr="00640D00">
        <w:rPr>
          <w:rFonts w:ascii="Calibri" w:hAnsi="Calibri" w:cs="Tunga"/>
        </w:rPr>
        <w:t xml:space="preserve">                              </w:t>
      </w:r>
      <w:r>
        <w:rPr>
          <w:rFonts w:ascii="Calibri" w:hAnsi="Calibri" w:cs="Tunga"/>
        </w:rPr>
        <w:t xml:space="preserve">            </w:t>
      </w:r>
      <w:r w:rsidRPr="00640D00">
        <w:rPr>
          <w:rFonts w:ascii="Calibri" w:hAnsi="Calibri" w:cs="Tunga"/>
        </w:rPr>
        <w:t xml:space="preserve"> </w:t>
      </w:r>
    </w:p>
    <w:p w:rsidR="00C52874" w:rsidRPr="00640D00" w:rsidRDefault="00C52874" w:rsidP="00C52874">
      <w:pPr>
        <w:jc w:val="both"/>
        <w:rPr>
          <w:rFonts w:ascii="Calibri" w:hAnsi="Calibri" w:cs="Tunga"/>
        </w:rPr>
      </w:pPr>
      <w:r>
        <w:rPr>
          <w:rFonts w:ascii="Calibri" w:hAnsi="Calibri" w:cs="Tunga"/>
          <w:noProof/>
        </w:rPr>
        <w:drawing>
          <wp:inline distT="0" distB="0" distL="0" distR="0">
            <wp:extent cx="1943100" cy="857250"/>
            <wp:effectExtent l="1905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D00">
        <w:rPr>
          <w:rFonts w:ascii="Calibri" w:hAnsi="Calibri" w:cs="Tunga"/>
        </w:rPr>
        <w:t xml:space="preserve">   </w:t>
      </w:r>
      <w:r>
        <w:rPr>
          <w:rFonts w:ascii="Calibri" w:hAnsi="Calibri" w:cs="Tunga"/>
        </w:rPr>
        <w:t xml:space="preserve"> </w:t>
      </w:r>
      <w:r w:rsidRPr="00640D00">
        <w:rPr>
          <w:rFonts w:ascii="Calibri" w:hAnsi="Calibri" w:cs="Tunga"/>
        </w:rPr>
        <w:t xml:space="preserve"> </w:t>
      </w:r>
      <w:r>
        <w:rPr>
          <w:rFonts w:ascii="Calibri" w:hAnsi="Calibri" w:cs="Tunga"/>
          <w:noProof/>
        </w:rPr>
        <w:drawing>
          <wp:inline distT="0" distB="0" distL="0" distR="0">
            <wp:extent cx="1876425" cy="742950"/>
            <wp:effectExtent l="19050" t="0" r="9525" b="0"/>
            <wp:docPr id="9" name="Obraz 2" descr="Znalezione obrazy dla zapytania logo fundacjia anny dymnej mimo wszys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fundacjia anny dymnej mimo wszystk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D00">
        <w:rPr>
          <w:rFonts w:ascii="Calibri" w:hAnsi="Calibri" w:cs="Tunga"/>
        </w:rPr>
        <w:t xml:space="preserve">     </w:t>
      </w:r>
      <w:r>
        <w:rPr>
          <w:rFonts w:ascii="Calibri" w:hAnsi="Calibri" w:cs="Tunga"/>
        </w:rPr>
        <w:t xml:space="preserve">  </w:t>
      </w:r>
      <w:r w:rsidRPr="00640D00">
        <w:rPr>
          <w:rFonts w:ascii="Calibri" w:hAnsi="Calibri" w:cs="Tunga"/>
        </w:rPr>
        <w:t xml:space="preserve">  </w:t>
      </w:r>
      <w:r>
        <w:rPr>
          <w:rFonts w:ascii="Calibri" w:hAnsi="Calibri" w:cs="Tunga"/>
          <w:noProof/>
        </w:rPr>
        <w:drawing>
          <wp:inline distT="0" distB="0" distL="0" distR="0">
            <wp:extent cx="1419225" cy="1790700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74" w:rsidRPr="00640D00" w:rsidRDefault="00C52874" w:rsidP="00C52874">
      <w:pPr>
        <w:jc w:val="both"/>
        <w:rPr>
          <w:rFonts w:ascii="Calibri" w:hAnsi="Calibri" w:cs="Tunga"/>
        </w:rPr>
      </w:pPr>
    </w:p>
    <w:p w:rsidR="00C52874" w:rsidRPr="00640D00" w:rsidRDefault="00C52874" w:rsidP="00C52874">
      <w:pPr>
        <w:jc w:val="both"/>
        <w:rPr>
          <w:rFonts w:ascii="Calibri" w:hAnsi="Calibri" w:cs="Tunga"/>
        </w:rPr>
      </w:pPr>
      <w:r w:rsidRPr="00640D00">
        <w:rPr>
          <w:rFonts w:ascii="Calibri" w:hAnsi="Calibri" w:cs="Tunga"/>
        </w:rPr>
        <w:t xml:space="preserve">  </w:t>
      </w:r>
      <w:r>
        <w:rPr>
          <w:rFonts w:ascii="Calibri" w:hAnsi="Calibri" w:cs="Tunga"/>
          <w:noProof/>
        </w:rPr>
        <w:drawing>
          <wp:inline distT="0" distB="0" distL="0" distR="0">
            <wp:extent cx="1752600" cy="5619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D00">
        <w:rPr>
          <w:rFonts w:ascii="Calibri" w:hAnsi="Calibri" w:cs="Tunga"/>
        </w:rPr>
        <w:t xml:space="preserve">   </w:t>
      </w:r>
      <w:r>
        <w:rPr>
          <w:rFonts w:ascii="Calibri" w:hAnsi="Calibri" w:cs="Tunga"/>
        </w:rPr>
        <w:t xml:space="preserve">  </w:t>
      </w:r>
      <w:r>
        <w:rPr>
          <w:rFonts w:ascii="Calibri" w:hAnsi="Calibri" w:cs="Tunga"/>
          <w:noProof/>
        </w:rPr>
        <w:drawing>
          <wp:inline distT="0" distB="0" distL="0" distR="0">
            <wp:extent cx="1295400" cy="109537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D00">
        <w:rPr>
          <w:rFonts w:ascii="Calibri" w:hAnsi="Calibri" w:cs="Tunga"/>
        </w:rPr>
        <w:t xml:space="preserve">        </w:t>
      </w:r>
      <w:r>
        <w:rPr>
          <w:rFonts w:ascii="Calibri" w:hAnsi="Calibri" w:cs="Tunga"/>
        </w:rPr>
        <w:t xml:space="preserve"> </w:t>
      </w:r>
      <w:r w:rsidRPr="00640D00">
        <w:rPr>
          <w:rFonts w:ascii="Calibri" w:hAnsi="Calibri" w:cs="Tunga"/>
        </w:rPr>
        <w:t xml:space="preserve">     </w:t>
      </w:r>
      <w:r>
        <w:rPr>
          <w:rFonts w:ascii="Calibri" w:hAnsi="Calibri" w:cs="Tunga"/>
        </w:rPr>
        <w:t xml:space="preserve">  </w:t>
      </w:r>
      <w:r w:rsidRPr="00640D00">
        <w:rPr>
          <w:rFonts w:ascii="Calibri" w:hAnsi="Calibri" w:cs="Tunga"/>
        </w:rPr>
        <w:t xml:space="preserve"> </w:t>
      </w:r>
      <w:r>
        <w:rPr>
          <w:rFonts w:ascii="Calibri" w:hAnsi="Calibri" w:cs="Tunga"/>
          <w:noProof/>
        </w:rPr>
        <w:drawing>
          <wp:inline distT="0" distB="0" distL="0" distR="0">
            <wp:extent cx="1790700" cy="80962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74" w:rsidRDefault="00C52874" w:rsidP="00C52874">
      <w:pPr>
        <w:jc w:val="both"/>
        <w:rPr>
          <w:rFonts w:ascii="Calibri" w:hAnsi="Calibri" w:cs="Tunga"/>
        </w:rPr>
      </w:pPr>
    </w:p>
    <w:p w:rsidR="00C52874" w:rsidRDefault="00C52874" w:rsidP="00C52874">
      <w:pPr>
        <w:jc w:val="both"/>
        <w:rPr>
          <w:rFonts w:ascii="Calibri" w:hAnsi="Calibri" w:cs="Tunga"/>
        </w:rPr>
      </w:pPr>
    </w:p>
    <w:p w:rsidR="00C52874" w:rsidRPr="003E7E94" w:rsidRDefault="00C52874" w:rsidP="00C52874">
      <w:pPr>
        <w:jc w:val="both"/>
        <w:rPr>
          <w:rFonts w:ascii="Calibri" w:hAnsi="Calibri" w:cs="Tunga"/>
        </w:rPr>
      </w:pPr>
      <w:r>
        <w:rPr>
          <w:rFonts w:ascii="Calibri" w:hAnsi="Calibri" w:cs="Tunga"/>
          <w:noProof/>
        </w:rPr>
        <w:drawing>
          <wp:inline distT="0" distB="0" distL="0" distR="0">
            <wp:extent cx="2171700" cy="9239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unga"/>
          <w:noProof/>
        </w:rPr>
        <w:drawing>
          <wp:inline distT="0" distB="0" distL="0" distR="0">
            <wp:extent cx="3000375" cy="704850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74" w:rsidRPr="002B5B6F" w:rsidRDefault="00C52874" w:rsidP="00C52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1DFE" w:rsidRPr="00891DFE" w:rsidRDefault="00891DFE" w:rsidP="0000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1DFE" w:rsidRPr="00891DFE" w:rsidSect="00732927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ED" w:rsidRDefault="003734ED" w:rsidP="00F16033">
      <w:pPr>
        <w:spacing w:after="0" w:line="240" w:lineRule="auto"/>
      </w:pPr>
      <w:r>
        <w:separator/>
      </w:r>
    </w:p>
  </w:endnote>
  <w:endnote w:type="continuationSeparator" w:id="0">
    <w:p w:rsidR="003734ED" w:rsidRDefault="003734ED" w:rsidP="00F1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15079"/>
      <w:docPartObj>
        <w:docPartGallery w:val="Page Numbers (Bottom of Page)"/>
        <w:docPartUnique/>
      </w:docPartObj>
    </w:sdtPr>
    <w:sdtContent>
      <w:p w:rsidR="0005667F" w:rsidRDefault="00342F06">
        <w:pPr>
          <w:pStyle w:val="Stopka"/>
          <w:jc w:val="right"/>
        </w:pPr>
        <w:fldSimple w:instr=" PAGE   \* MERGEFORMAT ">
          <w:r w:rsidR="00C44117">
            <w:rPr>
              <w:noProof/>
            </w:rPr>
            <w:t>8</w:t>
          </w:r>
        </w:fldSimple>
      </w:p>
    </w:sdtContent>
  </w:sdt>
  <w:p w:rsidR="00891DFE" w:rsidRDefault="00891D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ED" w:rsidRDefault="003734ED" w:rsidP="00F16033">
      <w:pPr>
        <w:spacing w:after="0" w:line="240" w:lineRule="auto"/>
      </w:pPr>
      <w:r>
        <w:separator/>
      </w:r>
    </w:p>
  </w:footnote>
  <w:footnote w:type="continuationSeparator" w:id="0">
    <w:p w:rsidR="003734ED" w:rsidRDefault="003734ED" w:rsidP="00F16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D4F"/>
    <w:rsid w:val="000002B5"/>
    <w:rsid w:val="0000268F"/>
    <w:rsid w:val="0000702A"/>
    <w:rsid w:val="00021BF9"/>
    <w:rsid w:val="00034B40"/>
    <w:rsid w:val="000426E3"/>
    <w:rsid w:val="00052547"/>
    <w:rsid w:val="0005667F"/>
    <w:rsid w:val="00056B7B"/>
    <w:rsid w:val="0007042D"/>
    <w:rsid w:val="0007565A"/>
    <w:rsid w:val="0009053A"/>
    <w:rsid w:val="000918C9"/>
    <w:rsid w:val="00091B20"/>
    <w:rsid w:val="00094EB4"/>
    <w:rsid w:val="00097410"/>
    <w:rsid w:val="000A2C86"/>
    <w:rsid w:val="000B7779"/>
    <w:rsid w:val="000C40BB"/>
    <w:rsid w:val="000C6934"/>
    <w:rsid w:val="000D627B"/>
    <w:rsid w:val="000E1865"/>
    <w:rsid w:val="000E5958"/>
    <w:rsid w:val="000F06F8"/>
    <w:rsid w:val="000F4BD8"/>
    <w:rsid w:val="001038A6"/>
    <w:rsid w:val="00111A48"/>
    <w:rsid w:val="00125503"/>
    <w:rsid w:val="00126C69"/>
    <w:rsid w:val="00127D4F"/>
    <w:rsid w:val="001307DB"/>
    <w:rsid w:val="00141A8A"/>
    <w:rsid w:val="00145253"/>
    <w:rsid w:val="00165234"/>
    <w:rsid w:val="00170055"/>
    <w:rsid w:val="001A4BEA"/>
    <w:rsid w:val="001B5C9E"/>
    <w:rsid w:val="001C43D7"/>
    <w:rsid w:val="001E6993"/>
    <w:rsid w:val="001E77DA"/>
    <w:rsid w:val="00201E05"/>
    <w:rsid w:val="00212E98"/>
    <w:rsid w:val="002203EC"/>
    <w:rsid w:val="0024409A"/>
    <w:rsid w:val="00261B3E"/>
    <w:rsid w:val="002849F3"/>
    <w:rsid w:val="002909F1"/>
    <w:rsid w:val="0029312F"/>
    <w:rsid w:val="002A58EE"/>
    <w:rsid w:val="002A61D1"/>
    <w:rsid w:val="002A7BA5"/>
    <w:rsid w:val="002B7572"/>
    <w:rsid w:val="002D630A"/>
    <w:rsid w:val="002E0EB6"/>
    <w:rsid w:val="002E542D"/>
    <w:rsid w:val="00303AA6"/>
    <w:rsid w:val="00311A2D"/>
    <w:rsid w:val="003204B5"/>
    <w:rsid w:val="00332A0B"/>
    <w:rsid w:val="00342F06"/>
    <w:rsid w:val="0034302D"/>
    <w:rsid w:val="00350467"/>
    <w:rsid w:val="00350E3A"/>
    <w:rsid w:val="00354696"/>
    <w:rsid w:val="003636CC"/>
    <w:rsid w:val="0036646A"/>
    <w:rsid w:val="003725AF"/>
    <w:rsid w:val="003734ED"/>
    <w:rsid w:val="00387837"/>
    <w:rsid w:val="00395DBB"/>
    <w:rsid w:val="003C2EF0"/>
    <w:rsid w:val="003F2A8B"/>
    <w:rsid w:val="003F5B1A"/>
    <w:rsid w:val="0040043A"/>
    <w:rsid w:val="00423DC6"/>
    <w:rsid w:val="00426728"/>
    <w:rsid w:val="00435966"/>
    <w:rsid w:val="004765ED"/>
    <w:rsid w:val="0048606D"/>
    <w:rsid w:val="004A29AB"/>
    <w:rsid w:val="004D5C78"/>
    <w:rsid w:val="004D690E"/>
    <w:rsid w:val="004E6ECC"/>
    <w:rsid w:val="004F0331"/>
    <w:rsid w:val="00502A5E"/>
    <w:rsid w:val="0050400A"/>
    <w:rsid w:val="00510E9A"/>
    <w:rsid w:val="00517205"/>
    <w:rsid w:val="0054140E"/>
    <w:rsid w:val="00542BA2"/>
    <w:rsid w:val="00556370"/>
    <w:rsid w:val="005607B7"/>
    <w:rsid w:val="00562846"/>
    <w:rsid w:val="00565BE9"/>
    <w:rsid w:val="005729B2"/>
    <w:rsid w:val="00573D60"/>
    <w:rsid w:val="005B7CCE"/>
    <w:rsid w:val="005C3E74"/>
    <w:rsid w:val="005C6480"/>
    <w:rsid w:val="005E5EE1"/>
    <w:rsid w:val="005F0CF0"/>
    <w:rsid w:val="0060220C"/>
    <w:rsid w:val="006250E3"/>
    <w:rsid w:val="00637319"/>
    <w:rsid w:val="00644F50"/>
    <w:rsid w:val="00645104"/>
    <w:rsid w:val="00676755"/>
    <w:rsid w:val="00693A56"/>
    <w:rsid w:val="00694533"/>
    <w:rsid w:val="006A407C"/>
    <w:rsid w:val="006A495A"/>
    <w:rsid w:val="006B6130"/>
    <w:rsid w:val="006E0419"/>
    <w:rsid w:val="006E3AF0"/>
    <w:rsid w:val="006F0739"/>
    <w:rsid w:val="006F27CB"/>
    <w:rsid w:val="007170D0"/>
    <w:rsid w:val="007234E6"/>
    <w:rsid w:val="00725175"/>
    <w:rsid w:val="00732927"/>
    <w:rsid w:val="0074435C"/>
    <w:rsid w:val="00747C52"/>
    <w:rsid w:val="00753D8C"/>
    <w:rsid w:val="007D0E26"/>
    <w:rsid w:val="007D11DD"/>
    <w:rsid w:val="007E2D89"/>
    <w:rsid w:val="007F386E"/>
    <w:rsid w:val="007F4515"/>
    <w:rsid w:val="00811627"/>
    <w:rsid w:val="00834B78"/>
    <w:rsid w:val="00834D60"/>
    <w:rsid w:val="00835CF8"/>
    <w:rsid w:val="00842A05"/>
    <w:rsid w:val="008456A1"/>
    <w:rsid w:val="00855EC0"/>
    <w:rsid w:val="008652DB"/>
    <w:rsid w:val="008763E6"/>
    <w:rsid w:val="008840B3"/>
    <w:rsid w:val="008919F1"/>
    <w:rsid w:val="00891DFE"/>
    <w:rsid w:val="00895C7E"/>
    <w:rsid w:val="008A4F23"/>
    <w:rsid w:val="008B2C3A"/>
    <w:rsid w:val="008B4E58"/>
    <w:rsid w:val="008B5A16"/>
    <w:rsid w:val="008C52B3"/>
    <w:rsid w:val="008D6170"/>
    <w:rsid w:val="008F18D6"/>
    <w:rsid w:val="008F1935"/>
    <w:rsid w:val="00902F6A"/>
    <w:rsid w:val="009163C4"/>
    <w:rsid w:val="009217C8"/>
    <w:rsid w:val="00921D7B"/>
    <w:rsid w:val="00924054"/>
    <w:rsid w:val="00933DAA"/>
    <w:rsid w:val="00942708"/>
    <w:rsid w:val="009478CC"/>
    <w:rsid w:val="0095475A"/>
    <w:rsid w:val="00955CDF"/>
    <w:rsid w:val="009643DB"/>
    <w:rsid w:val="00967EF3"/>
    <w:rsid w:val="009844EA"/>
    <w:rsid w:val="009941A8"/>
    <w:rsid w:val="009A61F0"/>
    <w:rsid w:val="009B0EAC"/>
    <w:rsid w:val="009C2627"/>
    <w:rsid w:val="009D108F"/>
    <w:rsid w:val="009E34AA"/>
    <w:rsid w:val="009F0A1D"/>
    <w:rsid w:val="009F3088"/>
    <w:rsid w:val="00A22B1F"/>
    <w:rsid w:val="00A5253B"/>
    <w:rsid w:val="00A82A99"/>
    <w:rsid w:val="00AB02A0"/>
    <w:rsid w:val="00AB064E"/>
    <w:rsid w:val="00AB22B5"/>
    <w:rsid w:val="00AD169D"/>
    <w:rsid w:val="00AD2129"/>
    <w:rsid w:val="00AD774B"/>
    <w:rsid w:val="00B134AA"/>
    <w:rsid w:val="00B14389"/>
    <w:rsid w:val="00B25F2F"/>
    <w:rsid w:val="00B77A37"/>
    <w:rsid w:val="00B94200"/>
    <w:rsid w:val="00B972C9"/>
    <w:rsid w:val="00BA19B8"/>
    <w:rsid w:val="00BD4A83"/>
    <w:rsid w:val="00BD5C6E"/>
    <w:rsid w:val="00BD6A36"/>
    <w:rsid w:val="00BE164E"/>
    <w:rsid w:val="00C21BE7"/>
    <w:rsid w:val="00C31DC2"/>
    <w:rsid w:val="00C339A5"/>
    <w:rsid w:val="00C4108A"/>
    <w:rsid w:val="00C44117"/>
    <w:rsid w:val="00C52874"/>
    <w:rsid w:val="00C56932"/>
    <w:rsid w:val="00C56CFA"/>
    <w:rsid w:val="00CA1957"/>
    <w:rsid w:val="00CA2E77"/>
    <w:rsid w:val="00CA74E4"/>
    <w:rsid w:val="00CB44D0"/>
    <w:rsid w:val="00CB5C3F"/>
    <w:rsid w:val="00CC048E"/>
    <w:rsid w:val="00CC6747"/>
    <w:rsid w:val="00CE5852"/>
    <w:rsid w:val="00CF46D0"/>
    <w:rsid w:val="00CF77D8"/>
    <w:rsid w:val="00D40F8D"/>
    <w:rsid w:val="00D54E8D"/>
    <w:rsid w:val="00D554B1"/>
    <w:rsid w:val="00D84254"/>
    <w:rsid w:val="00D90BD8"/>
    <w:rsid w:val="00D96AC1"/>
    <w:rsid w:val="00DA108E"/>
    <w:rsid w:val="00DA312C"/>
    <w:rsid w:val="00DB4257"/>
    <w:rsid w:val="00DB44E8"/>
    <w:rsid w:val="00DC2F66"/>
    <w:rsid w:val="00E255D5"/>
    <w:rsid w:val="00E25DEA"/>
    <w:rsid w:val="00E41B8C"/>
    <w:rsid w:val="00E45732"/>
    <w:rsid w:val="00E46DB2"/>
    <w:rsid w:val="00E63734"/>
    <w:rsid w:val="00E71E63"/>
    <w:rsid w:val="00E96F83"/>
    <w:rsid w:val="00EB178A"/>
    <w:rsid w:val="00EC0572"/>
    <w:rsid w:val="00ED54E3"/>
    <w:rsid w:val="00F0682F"/>
    <w:rsid w:val="00F11EE2"/>
    <w:rsid w:val="00F16033"/>
    <w:rsid w:val="00F17211"/>
    <w:rsid w:val="00F42393"/>
    <w:rsid w:val="00F53B01"/>
    <w:rsid w:val="00F604E6"/>
    <w:rsid w:val="00F6091B"/>
    <w:rsid w:val="00F60F9A"/>
    <w:rsid w:val="00F65969"/>
    <w:rsid w:val="00F70CDC"/>
    <w:rsid w:val="00F73DD0"/>
    <w:rsid w:val="00F7594C"/>
    <w:rsid w:val="00F8346C"/>
    <w:rsid w:val="00F84D91"/>
    <w:rsid w:val="00F9163F"/>
    <w:rsid w:val="00F97913"/>
    <w:rsid w:val="00FA381C"/>
    <w:rsid w:val="00FA5D7D"/>
    <w:rsid w:val="00FA7DAA"/>
    <w:rsid w:val="00FC07A6"/>
    <w:rsid w:val="00FC76C8"/>
    <w:rsid w:val="00FD00D0"/>
    <w:rsid w:val="00FE0E06"/>
    <w:rsid w:val="00FE1EA3"/>
    <w:rsid w:val="00FE22AA"/>
    <w:rsid w:val="00FE7975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8C9"/>
  </w:style>
  <w:style w:type="paragraph" w:styleId="Nagwek1">
    <w:name w:val="heading 1"/>
    <w:basedOn w:val="Normalny"/>
    <w:link w:val="Nagwek1Znak"/>
    <w:uiPriority w:val="9"/>
    <w:qFormat/>
    <w:rsid w:val="00126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4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F77D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1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033"/>
  </w:style>
  <w:style w:type="paragraph" w:styleId="Stopka">
    <w:name w:val="footer"/>
    <w:basedOn w:val="Normalny"/>
    <w:link w:val="StopkaZnak"/>
    <w:uiPriority w:val="99"/>
    <w:unhideWhenUsed/>
    <w:rsid w:val="00F1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33"/>
  </w:style>
  <w:style w:type="character" w:customStyle="1" w:styleId="Nagwek1Znak">
    <w:name w:val="Nagłówek 1 Znak"/>
    <w:basedOn w:val="Domylnaczcionkaakapitu"/>
    <w:link w:val="Nagwek1"/>
    <w:uiPriority w:val="9"/>
    <w:rsid w:val="00126C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C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B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755"/>
    <w:rPr>
      <w:b/>
      <w:bCs/>
      <w:sz w:val="20"/>
      <w:szCs w:val="20"/>
    </w:rPr>
  </w:style>
  <w:style w:type="paragraph" w:customStyle="1" w:styleId="Default">
    <w:name w:val="Default"/>
    <w:rsid w:val="0034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97913"/>
    <w:pPr>
      <w:ind w:left="720"/>
      <w:contextualSpacing/>
    </w:pPr>
    <w:rPr>
      <w:rFonts w:eastAsiaTheme="minorHAns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569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dereknewton/2019/01/25/proof-that-we-can-teach-people-to-be-entrepreneurs/" TargetMode="External"/><Relationship Id="rId13" Type="http://schemas.openxmlformats.org/officeDocument/2006/relationships/hyperlink" Target="http://p-e.up.krakow.pl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e-finanse.com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journals.eu/RAP/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://ach.krakow.pl/glowna/pl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://www.123formbuilder.com/form-4580985/my-form-2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prawo.up.krakow.pl/entrepreneurship-and-social-economy-innovations-environment-conference-2019/" TargetMode="External"/><Relationship Id="rId14" Type="http://schemas.openxmlformats.org/officeDocument/2006/relationships/hyperlink" Target="http://www.booking.com" TargetMode="External"/><Relationship Id="rId22" Type="http://schemas.openxmlformats.org/officeDocument/2006/relationships/image" Target="media/image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0DF2-8FCC-4C26-808B-8557C725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MC</cp:lastModifiedBy>
  <cp:revision>1</cp:revision>
  <cp:lastPrinted>2019-02-04T21:06:00Z</cp:lastPrinted>
  <dcterms:created xsi:type="dcterms:W3CDTF">2019-02-01T19:05:00Z</dcterms:created>
  <dcterms:modified xsi:type="dcterms:W3CDTF">2019-03-19T15:33:00Z</dcterms:modified>
</cp:coreProperties>
</file>